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ED0" w:rsidRDefault="007271B2">
      <w:r>
        <w:t xml:space="preserve">Wychowanie do życia w rodzinie. Kl. III A </w:t>
      </w:r>
    </w:p>
    <w:p w:rsidR="007271B2" w:rsidRDefault="00D1639D">
      <w:pPr>
        <w:rPr>
          <w:b/>
          <w:sz w:val="32"/>
          <w:szCs w:val="32"/>
        </w:rPr>
      </w:pPr>
      <w:r>
        <w:rPr>
          <w:sz w:val="32"/>
          <w:szCs w:val="32"/>
        </w:rPr>
        <w:t xml:space="preserve">Temat: </w:t>
      </w:r>
      <w:r w:rsidR="00E806E2">
        <w:rPr>
          <w:b/>
          <w:sz w:val="32"/>
          <w:szCs w:val="32"/>
        </w:rPr>
        <w:t>Samotne rodzicielstwo – czy zawsze musi być trudne?</w:t>
      </w:r>
      <w:r w:rsidRPr="00D1639D">
        <w:rPr>
          <w:b/>
          <w:sz w:val="32"/>
          <w:szCs w:val="32"/>
        </w:rPr>
        <w:t xml:space="preserve"> </w:t>
      </w:r>
    </w:p>
    <w:p w:rsidR="00E806E2" w:rsidRDefault="00E806E2">
      <w:pPr>
        <w:rPr>
          <w:sz w:val="24"/>
          <w:szCs w:val="24"/>
        </w:rPr>
      </w:pPr>
    </w:p>
    <w:p w:rsidR="00E806E2" w:rsidRDefault="00E806E2" w:rsidP="00E806E2">
      <w:pPr>
        <w:spacing w:after="0"/>
        <w:ind w:firstLine="708"/>
        <w:jc w:val="both"/>
        <w:rPr>
          <w:sz w:val="24"/>
          <w:szCs w:val="24"/>
        </w:rPr>
      </w:pPr>
      <w:r>
        <w:rPr>
          <w:sz w:val="24"/>
          <w:szCs w:val="24"/>
        </w:rPr>
        <w:t xml:space="preserve">Badania pokazują, że rodziców samotnie wychowujących dzieci jest coraz więcej. </w:t>
      </w:r>
    </w:p>
    <w:p w:rsidR="00E806E2" w:rsidRDefault="00E806E2" w:rsidP="00E806E2">
      <w:pPr>
        <w:spacing w:after="0"/>
        <w:ind w:firstLine="708"/>
        <w:jc w:val="both"/>
        <w:rPr>
          <w:sz w:val="24"/>
          <w:szCs w:val="24"/>
        </w:rPr>
      </w:pPr>
      <w:r>
        <w:rPr>
          <w:sz w:val="24"/>
          <w:szCs w:val="24"/>
        </w:rPr>
        <w:t>Są to sytuacje, gdy dziecko rodzi się w związku pozamałżeńskim, nastąpiła śmierć jednego z rodziców, rozwód lub separacja albo dochodzi do długotrwałej nieobecności jednego z rodziców, na przykład zjawisko „eurosieroctwa”.</w:t>
      </w:r>
    </w:p>
    <w:p w:rsidR="00E806E2" w:rsidRDefault="00E806E2" w:rsidP="00E806E2">
      <w:pPr>
        <w:spacing w:after="0"/>
        <w:ind w:firstLine="708"/>
        <w:jc w:val="both"/>
        <w:rPr>
          <w:sz w:val="24"/>
          <w:szCs w:val="24"/>
        </w:rPr>
      </w:pPr>
      <w:r>
        <w:rPr>
          <w:sz w:val="24"/>
          <w:szCs w:val="24"/>
        </w:rPr>
        <w:t xml:space="preserve">Pełna rodzina jest najlepszym środowiskiem do harmonijnego kształtowania się rozwoju osobowości dziecka. </w:t>
      </w:r>
    </w:p>
    <w:p w:rsidR="00E806E2" w:rsidRDefault="00E806E2" w:rsidP="00E806E2">
      <w:pPr>
        <w:spacing w:after="0"/>
        <w:jc w:val="both"/>
        <w:rPr>
          <w:sz w:val="24"/>
          <w:szCs w:val="24"/>
        </w:rPr>
      </w:pPr>
      <w:r>
        <w:rPr>
          <w:sz w:val="24"/>
          <w:szCs w:val="24"/>
        </w:rPr>
        <w:t xml:space="preserve">Brak matki może przyczyniać się do zaburzeń w rozwoju emocjonalnym i psychoseksualnym. </w:t>
      </w:r>
    </w:p>
    <w:p w:rsidR="00E806E2" w:rsidRDefault="00E806E2" w:rsidP="00E806E2">
      <w:pPr>
        <w:spacing w:after="0"/>
        <w:jc w:val="both"/>
        <w:rPr>
          <w:sz w:val="24"/>
          <w:szCs w:val="24"/>
        </w:rPr>
      </w:pPr>
      <w:r>
        <w:rPr>
          <w:sz w:val="24"/>
          <w:szCs w:val="24"/>
        </w:rPr>
        <w:t xml:space="preserve">Brak ojca stanowi zagrożenie dla rozwoju społecznego i moralnego. </w:t>
      </w:r>
    </w:p>
    <w:p w:rsidR="00E806E2" w:rsidRDefault="00E806E2" w:rsidP="00E806E2">
      <w:pPr>
        <w:spacing w:after="0"/>
        <w:ind w:firstLine="708"/>
        <w:jc w:val="both"/>
        <w:rPr>
          <w:sz w:val="24"/>
          <w:szCs w:val="24"/>
        </w:rPr>
      </w:pPr>
      <w:bookmarkStart w:id="0" w:name="_GoBack"/>
      <w:bookmarkEnd w:id="0"/>
      <w:r>
        <w:rPr>
          <w:sz w:val="24"/>
          <w:szCs w:val="24"/>
        </w:rPr>
        <w:t xml:space="preserve">Jednak nie zawsze wychowywanie w rodzinie niepełnej jest przyczyna zaburzeń w rozwoju dziecka. </w:t>
      </w:r>
      <w:r w:rsidRPr="00E806E2">
        <w:rPr>
          <w:sz w:val="24"/>
          <w:szCs w:val="24"/>
          <w:u w:val="single"/>
        </w:rPr>
        <w:t>Dojrzałe wychowanie dziecka przez samotną matkę  lub samotnego ojca może stwarzać korzystniejsze warunki niż w rodzinie pełnej, ale niespełniającej wymogów wychowawczych.</w:t>
      </w:r>
      <w:r>
        <w:rPr>
          <w:sz w:val="24"/>
          <w:szCs w:val="24"/>
        </w:rPr>
        <w:t xml:space="preserve"> </w:t>
      </w:r>
    </w:p>
    <w:p w:rsidR="00E806E2" w:rsidRDefault="00E806E2" w:rsidP="00E806E2">
      <w:pPr>
        <w:spacing w:after="0"/>
        <w:rPr>
          <w:sz w:val="24"/>
          <w:szCs w:val="24"/>
        </w:rPr>
      </w:pPr>
    </w:p>
    <w:p w:rsidR="00E806E2" w:rsidRDefault="00E806E2">
      <w:pPr>
        <w:rPr>
          <w:sz w:val="24"/>
          <w:szCs w:val="24"/>
        </w:rPr>
      </w:pPr>
      <w:r>
        <w:rPr>
          <w:sz w:val="24"/>
          <w:szCs w:val="24"/>
        </w:rPr>
        <w:t>Pułapki samotnych rodziców:</w:t>
      </w:r>
    </w:p>
    <w:p w:rsidR="00E806E2" w:rsidRDefault="00E806E2">
      <w:pPr>
        <w:rPr>
          <w:sz w:val="24"/>
          <w:szCs w:val="24"/>
        </w:rPr>
      </w:pPr>
      <w:r>
        <w:rPr>
          <w:sz w:val="24"/>
          <w:szCs w:val="24"/>
        </w:rPr>
        <w:t xml:space="preserve">- </w:t>
      </w:r>
      <w:r w:rsidRPr="00E806E2">
        <w:rPr>
          <w:b/>
          <w:sz w:val="24"/>
          <w:szCs w:val="24"/>
        </w:rPr>
        <w:t>„emocje na huśtawce</w:t>
      </w:r>
      <w:r>
        <w:rPr>
          <w:sz w:val="24"/>
          <w:szCs w:val="24"/>
        </w:rPr>
        <w:t>”- nieobecność drugiego rodzica wywołuje w dziecku tęsknotę i idealizacje wyobrażenia o nim, a jednocześnie złość z powodu jego braku, kierowaną najczęściej na tego rodzica, który jest z dzieckiem. (np. może on usłyszeć, że rodzic nieobecny jest bardziej kochany przez dziecko),</w:t>
      </w:r>
    </w:p>
    <w:p w:rsidR="00E806E2" w:rsidRDefault="00E806E2">
      <w:pPr>
        <w:rPr>
          <w:sz w:val="24"/>
          <w:szCs w:val="24"/>
        </w:rPr>
      </w:pPr>
      <w:r>
        <w:rPr>
          <w:sz w:val="24"/>
          <w:szCs w:val="24"/>
        </w:rPr>
        <w:t xml:space="preserve">- </w:t>
      </w:r>
      <w:r w:rsidRPr="00E806E2">
        <w:rPr>
          <w:b/>
          <w:sz w:val="24"/>
          <w:szCs w:val="24"/>
        </w:rPr>
        <w:t>przemieszanie ról</w:t>
      </w:r>
      <w:r>
        <w:rPr>
          <w:sz w:val="24"/>
          <w:szCs w:val="24"/>
        </w:rPr>
        <w:t xml:space="preserve"> – dziecko nie może identyfikować się z rolą, jaką pełniłby drugi rodzic. Matka nie powinna „udawać” ojca, raczej powinna  umożliwić obserwację innych członków rodziny, np. dziadka, wujka (podobnie ojciec nie powinien odgrywać  roli matki, tylko pozwolić obserwować inne kobiety w rodzinie). </w:t>
      </w:r>
    </w:p>
    <w:p w:rsidR="00E806E2" w:rsidRDefault="00E806E2">
      <w:pPr>
        <w:rPr>
          <w:sz w:val="24"/>
          <w:szCs w:val="24"/>
        </w:rPr>
      </w:pPr>
      <w:r>
        <w:rPr>
          <w:sz w:val="24"/>
          <w:szCs w:val="24"/>
        </w:rPr>
        <w:t xml:space="preserve">- </w:t>
      </w:r>
      <w:r w:rsidRPr="00E806E2">
        <w:rPr>
          <w:b/>
          <w:sz w:val="24"/>
          <w:szCs w:val="24"/>
        </w:rPr>
        <w:t>trudna sytuacja materialna, „wszystko na mojej głowie”</w:t>
      </w:r>
      <w:r>
        <w:rPr>
          <w:sz w:val="24"/>
          <w:szCs w:val="24"/>
        </w:rPr>
        <w:t xml:space="preserve"> – samotni rodzice mogę się czuć przeciążeni natłokiem problemów, finansami, nie mają czasu dla siebie  i często mogą czuć się winni, gdy chcą pomyśleć o swoich potrzebach,</w:t>
      </w:r>
    </w:p>
    <w:p w:rsidR="00E806E2" w:rsidRDefault="00E806E2">
      <w:pPr>
        <w:rPr>
          <w:sz w:val="24"/>
          <w:szCs w:val="24"/>
        </w:rPr>
      </w:pPr>
      <w:r>
        <w:rPr>
          <w:sz w:val="24"/>
          <w:szCs w:val="24"/>
        </w:rPr>
        <w:t xml:space="preserve">- </w:t>
      </w:r>
      <w:r w:rsidRPr="00E806E2">
        <w:rPr>
          <w:b/>
          <w:sz w:val="24"/>
          <w:szCs w:val="24"/>
        </w:rPr>
        <w:t>osamotnienie i zamkniecie</w:t>
      </w:r>
      <w:r>
        <w:rPr>
          <w:sz w:val="24"/>
          <w:szCs w:val="24"/>
        </w:rPr>
        <w:t xml:space="preserve"> – rodzic może izolować się od innych,</w:t>
      </w:r>
    </w:p>
    <w:p w:rsidR="00E806E2" w:rsidRDefault="00E806E2">
      <w:pPr>
        <w:rPr>
          <w:sz w:val="24"/>
          <w:szCs w:val="24"/>
        </w:rPr>
      </w:pPr>
      <w:r>
        <w:rPr>
          <w:sz w:val="24"/>
          <w:szCs w:val="24"/>
        </w:rPr>
        <w:t xml:space="preserve">- </w:t>
      </w:r>
      <w:r w:rsidRPr="00E806E2">
        <w:rPr>
          <w:b/>
          <w:sz w:val="24"/>
          <w:szCs w:val="24"/>
        </w:rPr>
        <w:t>wciąganie do konfliktu małżeńskiego dziecka</w:t>
      </w:r>
      <w:r>
        <w:rPr>
          <w:sz w:val="24"/>
          <w:szCs w:val="24"/>
        </w:rPr>
        <w:t xml:space="preserve"> -  gdy dziecko jest wykorzystywane w walce miedzy rodzicami , spada jego poczucie wartości i samoocena,</w:t>
      </w:r>
      <w:r>
        <w:rPr>
          <w:sz w:val="24"/>
          <w:szCs w:val="24"/>
        </w:rPr>
        <w:t xml:space="preserve"> czuje się winne,</w:t>
      </w:r>
      <w:r>
        <w:rPr>
          <w:sz w:val="24"/>
          <w:szCs w:val="24"/>
        </w:rPr>
        <w:t xml:space="preserve"> że nie spełnia oczekiwań rodziców. , </w:t>
      </w:r>
    </w:p>
    <w:p w:rsidR="00E806E2" w:rsidRPr="00E806E2" w:rsidRDefault="00E806E2">
      <w:pPr>
        <w:rPr>
          <w:sz w:val="24"/>
          <w:szCs w:val="24"/>
        </w:rPr>
      </w:pPr>
      <w:r>
        <w:rPr>
          <w:sz w:val="24"/>
          <w:szCs w:val="24"/>
        </w:rPr>
        <w:t xml:space="preserve">- </w:t>
      </w:r>
      <w:r w:rsidRPr="00E806E2">
        <w:rPr>
          <w:b/>
          <w:sz w:val="24"/>
          <w:szCs w:val="24"/>
        </w:rPr>
        <w:t>symbiotyczna relacja</w:t>
      </w:r>
      <w:r>
        <w:rPr>
          <w:sz w:val="24"/>
          <w:szCs w:val="24"/>
        </w:rPr>
        <w:t xml:space="preserve"> – dziecko nie może być obciążone niezaspokojonymi potrzebami rodzica, nie może zastąpić utraconego męża czy żony, nie zrekompensuje poczucia braku związku. </w:t>
      </w:r>
    </w:p>
    <w:sectPr w:rsidR="00E806E2" w:rsidRPr="00E806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1B2"/>
    <w:rsid w:val="001A4ED0"/>
    <w:rsid w:val="0029235D"/>
    <w:rsid w:val="00341FF1"/>
    <w:rsid w:val="003B1709"/>
    <w:rsid w:val="00411533"/>
    <w:rsid w:val="00532F3F"/>
    <w:rsid w:val="007144C9"/>
    <w:rsid w:val="007271B2"/>
    <w:rsid w:val="007349F8"/>
    <w:rsid w:val="00C005D8"/>
    <w:rsid w:val="00D1639D"/>
    <w:rsid w:val="00E425BC"/>
    <w:rsid w:val="00E806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1934</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Home</Company>
  <LinksUpToDate>false</LinksUpToDate>
  <CharactersWithSpaces>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Ania</cp:lastModifiedBy>
  <cp:revision>2</cp:revision>
  <dcterms:created xsi:type="dcterms:W3CDTF">2020-03-28T16:33:00Z</dcterms:created>
  <dcterms:modified xsi:type="dcterms:W3CDTF">2020-03-28T16:33:00Z</dcterms:modified>
</cp:coreProperties>
</file>