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B4" w:rsidRDefault="00750C33">
      <w:r>
        <w:t>Wychowanie do życia w rodzinie. Klasa II  A</w:t>
      </w:r>
    </w:p>
    <w:p w:rsidR="00750C33" w:rsidRDefault="00750C33">
      <w:pPr>
        <w:rPr>
          <w:b/>
          <w:sz w:val="32"/>
          <w:szCs w:val="32"/>
        </w:rPr>
      </w:pPr>
      <w:r w:rsidRPr="00750C33">
        <w:rPr>
          <w:sz w:val="32"/>
          <w:szCs w:val="32"/>
        </w:rPr>
        <w:t xml:space="preserve">Temat: </w:t>
      </w:r>
      <w:r w:rsidRPr="00750C33">
        <w:rPr>
          <w:b/>
          <w:sz w:val="32"/>
          <w:szCs w:val="32"/>
        </w:rPr>
        <w:t>Jak uchronić się przed AIDS?</w:t>
      </w:r>
    </w:p>
    <w:p w:rsidR="00750C33" w:rsidRDefault="00750C33">
      <w:pPr>
        <w:rPr>
          <w:sz w:val="24"/>
          <w:szCs w:val="24"/>
        </w:rPr>
      </w:pPr>
      <w:r w:rsidRPr="00750C33">
        <w:rPr>
          <w:sz w:val="24"/>
          <w:szCs w:val="24"/>
        </w:rPr>
        <w:t>Ostatnia nasza lekcja dotyczyła chorób przenoszonych drogą płciową, pamiętacie?</w:t>
      </w:r>
      <w:r>
        <w:rPr>
          <w:sz w:val="24"/>
          <w:szCs w:val="24"/>
        </w:rPr>
        <w:t xml:space="preserve"> Mówiliśmy o chorobach wywoływanych przez bakterie, pierwotniaki, wirusy, grzyby. Wymieniliście  także AIDS, ale powiedziałam, że o tym będzie oddzielna lekcja.  Dlaczego? Ponieważ jest to wciąż poważna choroba, która jest obecna wśród ludzi od 1981 roku, a na którą wciąż kolejne osoby zapadają, także w naszym otoczeniu. Co dzień w Polsce dwie osoby dowiadują się, ze są zakażone wirusem HIV, który wywołuje chorobą AIDS.</w:t>
      </w:r>
    </w:p>
    <w:p w:rsidR="00750C33" w:rsidRDefault="00750C33">
      <w:pPr>
        <w:rPr>
          <w:sz w:val="24"/>
          <w:szCs w:val="24"/>
        </w:rPr>
      </w:pPr>
      <w:r>
        <w:rPr>
          <w:sz w:val="24"/>
          <w:szCs w:val="24"/>
        </w:rPr>
        <w:t xml:space="preserve">Wirus ten sprawia, że tracimy nasza naturalną odporność i oprócz wielu objawów,  jakie sam może wywołać, powoduje, że bardzo ciężko przechodzimy  wszystkie infekcje i choroby. </w:t>
      </w:r>
      <w:r w:rsidRPr="00750C33">
        <w:rPr>
          <w:b/>
          <w:sz w:val="24"/>
          <w:szCs w:val="24"/>
        </w:rPr>
        <w:t>Pełnoobjawowa choroba AIDS jest śmiertelna.</w:t>
      </w:r>
      <w:r>
        <w:rPr>
          <w:sz w:val="24"/>
          <w:szCs w:val="24"/>
        </w:rPr>
        <w:t xml:space="preserve"> Wykrycie zakażenia HIV  i zażywanie leków przeciwwirusowych pozwala jednak w wielu przypadkach  przedłużyć życie o wiele lat. </w:t>
      </w:r>
    </w:p>
    <w:p w:rsidR="009B48B9" w:rsidRDefault="009B48B9" w:rsidP="009B48B9">
      <w:pPr>
        <w:spacing w:after="0"/>
        <w:rPr>
          <w:sz w:val="24"/>
          <w:szCs w:val="24"/>
        </w:rPr>
      </w:pPr>
      <w:r>
        <w:rPr>
          <w:sz w:val="24"/>
          <w:szCs w:val="24"/>
        </w:rPr>
        <w:t>Istnieją trzy drogi zakażenia:</w:t>
      </w:r>
    </w:p>
    <w:p w:rsidR="009B48B9" w:rsidRDefault="009B48B9" w:rsidP="009B4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drogą </w:t>
      </w:r>
      <w:r w:rsidRPr="00714877">
        <w:rPr>
          <w:b/>
          <w:sz w:val="24"/>
          <w:szCs w:val="24"/>
        </w:rPr>
        <w:t>płciową (</w:t>
      </w:r>
      <w:r>
        <w:rPr>
          <w:sz w:val="24"/>
          <w:szCs w:val="24"/>
        </w:rPr>
        <w:t>kontakty hetero–   i homoseksualne),</w:t>
      </w:r>
    </w:p>
    <w:p w:rsidR="009B48B9" w:rsidRDefault="009B48B9" w:rsidP="009B4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matka może zarazić dziecko podczas </w:t>
      </w:r>
      <w:r w:rsidRPr="00714877">
        <w:rPr>
          <w:b/>
          <w:sz w:val="24"/>
          <w:szCs w:val="24"/>
        </w:rPr>
        <w:t>ciąży, porodu i karmienia piersią</w:t>
      </w:r>
      <w:r>
        <w:rPr>
          <w:sz w:val="24"/>
          <w:szCs w:val="24"/>
        </w:rPr>
        <w:t>,</w:t>
      </w:r>
    </w:p>
    <w:p w:rsidR="009B48B9" w:rsidRDefault="009B48B9" w:rsidP="009B4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przez </w:t>
      </w:r>
      <w:r w:rsidRPr="00714877">
        <w:rPr>
          <w:b/>
          <w:sz w:val="24"/>
          <w:szCs w:val="24"/>
        </w:rPr>
        <w:t xml:space="preserve">krew </w:t>
      </w:r>
      <w:r>
        <w:rPr>
          <w:sz w:val="24"/>
          <w:szCs w:val="24"/>
        </w:rPr>
        <w:t xml:space="preserve">(igły, strzykawki, zabiegi medyczne, stomatologiczne, kosmetyczne, tatuaże itd.) </w:t>
      </w:r>
    </w:p>
    <w:p w:rsidR="00714877" w:rsidRDefault="00714877" w:rsidP="009B48B9">
      <w:pPr>
        <w:spacing w:after="0"/>
        <w:rPr>
          <w:sz w:val="24"/>
          <w:szCs w:val="24"/>
        </w:rPr>
      </w:pPr>
    </w:p>
    <w:p w:rsidR="00714877" w:rsidRDefault="00714877" w:rsidP="009B48B9">
      <w:pPr>
        <w:spacing w:after="0"/>
        <w:rPr>
          <w:sz w:val="24"/>
          <w:szCs w:val="24"/>
        </w:rPr>
      </w:pPr>
      <w:r>
        <w:rPr>
          <w:sz w:val="24"/>
          <w:szCs w:val="24"/>
        </w:rPr>
        <w:t>Jak się nie można zarazić?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Żadnego ryzyka zakażenia nie stwarzają codzienne kontakty takie jak: dotykania, przytulanie, pocałunki, jedzenie ze wspólnych naczyń, używanie tych samych sztućców, korzystanie z tej samej toalety, wanny, sedesu, używanie tej samej pościeli, kaszel, kichanie.  Nie stanowi zagrożenia mieszkanie z zakażoną osobą, przebywanie z nią w szkole, w pracy, pod warunkiem przestrzegania zasad higieny osobistej. Nie można się zarazić poprzez korzystanie z publicznych basenów, restauracji, hoteli, środków transportu. Nie przenoszą tego wirusa owady (nawet komary!) ani zwierzęta dzikie czy domowe, ponieważ wirus ten żyje w ludzkich komórkach układu odpornościowego. </w:t>
      </w:r>
    </w:p>
    <w:p w:rsidR="00714877" w:rsidRDefault="00714877" w:rsidP="00714877">
      <w:pPr>
        <w:spacing w:after="0"/>
        <w:rPr>
          <w:sz w:val="24"/>
          <w:szCs w:val="24"/>
        </w:rPr>
      </w:pPr>
    </w:p>
    <w:p w:rsidR="00714877" w:rsidRPr="00714877" w:rsidRDefault="00714877" w:rsidP="00714877">
      <w:pPr>
        <w:spacing w:after="0"/>
        <w:rPr>
          <w:b/>
          <w:sz w:val="24"/>
          <w:szCs w:val="24"/>
        </w:rPr>
      </w:pPr>
      <w:r w:rsidRPr="00714877">
        <w:rPr>
          <w:b/>
          <w:sz w:val="24"/>
          <w:szCs w:val="24"/>
        </w:rPr>
        <w:t>Co jest ważne?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nigdy nie korzystaj z cudzych przyborów osobistych np. szczoteczki do zębów, </w:t>
      </w:r>
      <w:proofErr w:type="spellStart"/>
      <w:r>
        <w:rPr>
          <w:sz w:val="24"/>
          <w:szCs w:val="24"/>
        </w:rPr>
        <w:t>gorarki</w:t>
      </w:r>
      <w:proofErr w:type="spellEnd"/>
      <w:r>
        <w:rPr>
          <w:sz w:val="24"/>
          <w:szCs w:val="24"/>
        </w:rPr>
        <w:t>,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domagaj się jednorazowych igieł i strzykawek oraz sterylizowanych narzędzi w placówkach zdrowia, u fryzjera, kosmetyczki. 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 przypadku kontaktu z krwią lub innymi ludzkimi wydzielinami używaj gumowych rękawic, 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pamiętaj, że prezerwatywa zmniejsza, ale nie eliminuje całkowicie ryzyka zakażenia, 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unikaj kontaktów seksualnych z osoba, która miała wielu partnerów seksualnych, może być zarażona wirusem HIV, bierze narkotyki, 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bądź wierny żonie, partnerce seksualnej, 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odpowiedzialnie przeżywaj własną płciowość. 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Jeśli chociaż raz w Twoim życiu pojawiły się ryzykowne zachowania, zrób test na obecność przeciwciał anty – HIV. </w:t>
      </w:r>
    </w:p>
    <w:p w:rsidR="00F015A1" w:rsidRDefault="00F015A1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Światowy Dzień Walki Z AIDS obchodzimy 1 grudnia.</w:t>
      </w:r>
    </w:p>
    <w:p w:rsidR="00F015A1" w:rsidRPr="00714877" w:rsidRDefault="00F015A1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Spróbujcie znaleźć informacje, kto ze sławnych osób zmarł na AIDS? Na pewno znacie jego piosenki. </w:t>
      </w:r>
      <w:bookmarkStart w:id="0" w:name="_GoBack"/>
      <w:bookmarkEnd w:id="0"/>
    </w:p>
    <w:p w:rsidR="00714877" w:rsidRPr="00750C33" w:rsidRDefault="00714877">
      <w:pPr>
        <w:rPr>
          <w:sz w:val="32"/>
          <w:szCs w:val="32"/>
        </w:rPr>
      </w:pPr>
    </w:p>
    <w:sectPr w:rsidR="00714877" w:rsidRPr="0075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33"/>
    <w:rsid w:val="00714877"/>
    <w:rsid w:val="00750C33"/>
    <w:rsid w:val="00786F07"/>
    <w:rsid w:val="007E70B4"/>
    <w:rsid w:val="009B48B9"/>
    <w:rsid w:val="00F0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2020-03-22T12:17:00Z</dcterms:created>
  <dcterms:modified xsi:type="dcterms:W3CDTF">2020-03-22T12:17:00Z</dcterms:modified>
</cp:coreProperties>
</file>