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C" w:rsidRDefault="00F90BEC" w:rsidP="00DB5F44">
      <w:pPr>
        <w:jc w:val="center"/>
      </w:pPr>
      <w:r>
        <w:t>IV tydzień 14.04.2020 r. – 17.04.2020 r.</w:t>
      </w:r>
    </w:p>
    <w:p w:rsidR="00F90BEC" w:rsidRDefault="00F90BEC"/>
    <w:p w:rsidR="00F90BEC" w:rsidRDefault="00F90BEC">
      <w:r>
        <w:t>Klasa I</w:t>
      </w:r>
      <w:r w:rsidR="00D9269A">
        <w:t>II A</w:t>
      </w:r>
      <w:r>
        <w:t xml:space="preserve"> </w:t>
      </w:r>
    </w:p>
    <w:p w:rsidR="00F90BEC" w:rsidRDefault="00F90BEC"/>
    <w:p w:rsidR="00F90BEC" w:rsidRPr="00DB5F44" w:rsidRDefault="005C3BED" w:rsidP="00DB5F44">
      <w:pPr>
        <w:jc w:val="center"/>
        <w:rPr>
          <w:b/>
          <w:sz w:val="40"/>
        </w:rPr>
      </w:pPr>
      <w:r>
        <w:rPr>
          <w:b/>
          <w:sz w:val="40"/>
        </w:rPr>
        <w:t>WIEDZA O SPOŁECZEŃSTWIE</w:t>
      </w:r>
    </w:p>
    <w:p w:rsidR="00F90BEC" w:rsidRDefault="00F90BEC"/>
    <w:p w:rsidR="00F90BEC" w:rsidRPr="00DB5F44" w:rsidRDefault="00F90BEC">
      <w:pPr>
        <w:rPr>
          <w:b/>
          <w:sz w:val="24"/>
        </w:rPr>
      </w:pPr>
      <w:r w:rsidRPr="00DB5F44">
        <w:rPr>
          <w:b/>
          <w:sz w:val="24"/>
        </w:rPr>
        <w:t xml:space="preserve">Temat: </w:t>
      </w:r>
      <w:r w:rsidR="005C3BED">
        <w:rPr>
          <w:b/>
          <w:sz w:val="24"/>
        </w:rPr>
        <w:t>Polska w Organizacji Narodów Zjednoczonych (ONZ).</w:t>
      </w:r>
      <w:bookmarkStart w:id="0" w:name="_GoBack"/>
      <w:bookmarkEnd w:id="0"/>
    </w:p>
    <w:p w:rsidR="00F90BEC" w:rsidRDefault="00F90BEC"/>
    <w:p w:rsidR="00F90BEC" w:rsidRDefault="00F90BEC" w:rsidP="00F90BEC">
      <w:pPr>
        <w:pStyle w:val="Akapitzlist"/>
        <w:numPr>
          <w:ilvl w:val="0"/>
          <w:numId w:val="1"/>
        </w:numPr>
      </w:pPr>
      <w:r>
        <w:t>Wpisz notatkę do zeszytu:</w:t>
      </w:r>
    </w:p>
    <w:p w:rsidR="00F90BEC" w:rsidRDefault="00F90BEC" w:rsidP="00F90BEC"/>
    <w:p w:rsidR="005C3BED" w:rsidRDefault="005C3BED" w:rsidP="005C3BED">
      <w:r>
        <w:t>Organizacja Narodów Zjednoczonych (ONZ) jest międzynarodową organizacją, do któ</w:t>
      </w:r>
      <w:r w:rsidR="003170CC">
        <w:t>rej należą 192 niepodległe państwa. Organizacja powstała po II Wojnie Światowej w 1945 roku. Ostatnim etapem tworzenia ONZ była Konferencja w San Francisco, która zakończyła się podpisaniem 26 czerwca 1945 roku Karty Narodów Zjednoczonych</w:t>
      </w:r>
      <w:r w:rsidR="0099391A">
        <w:t xml:space="preserve">. Polska Kartę Narodów Zjednoczonych podpisała w </w:t>
      </w:r>
      <w:r w:rsidR="00B27F42">
        <w:t>październiku</w:t>
      </w:r>
      <w:r w:rsidR="0099391A">
        <w:t xml:space="preserve"> 1945 r.</w:t>
      </w:r>
    </w:p>
    <w:p w:rsidR="0099391A" w:rsidRDefault="00B27F42" w:rsidP="005C3BED">
      <w:r>
        <w:t>Główne cele działalności ONZ dotyczą utrzymania pokoju i bezpieczeństwa międzynarodowego, obrony praw człowieka, poszanowania zobowiązań (umów) międzynarodowych, pomocy krajom rozwijającym się. Do głównych instytucji ONZ można zaliczyć:</w:t>
      </w:r>
    </w:p>
    <w:p w:rsidR="00B27F42" w:rsidRDefault="00B27F42" w:rsidP="00B27F42">
      <w:pPr>
        <w:pStyle w:val="Akapitzlist"/>
        <w:numPr>
          <w:ilvl w:val="0"/>
          <w:numId w:val="2"/>
        </w:numPr>
      </w:pPr>
      <w:r>
        <w:t>Zgromadzenie Ogólne – jest swego rodzaju parlamentem. Każde państwo ma jeden głos. Zgromadzenie Ogólne obraduje podczas corocznych sesji zwyczajnych. Nadzwyczajne sesje są zwoływane przez Radę Bezpieczeństwa lub na wniosek większości członków ONZ. W momencie zagrożenia pokoju światowego zwołuje się sesję wyjątkową.</w:t>
      </w:r>
    </w:p>
    <w:p w:rsidR="00DB5F44" w:rsidRDefault="00B27F42" w:rsidP="000E6682">
      <w:pPr>
        <w:pStyle w:val="Akapitzlist"/>
        <w:numPr>
          <w:ilvl w:val="0"/>
          <w:numId w:val="2"/>
        </w:numPr>
      </w:pPr>
      <w:r>
        <w:t xml:space="preserve">Rada Bezpieczeństwa – tworzy ją pięciu stałych członków (Chiny, Francja, Wielka Brytania, USA i Rosja) i 10 niestałych wybieranych </w:t>
      </w:r>
      <w:r w:rsidR="000E6682">
        <w:t xml:space="preserve">na dwuletnią kadencję. W 1995 r. członkiem wybrana została Polska. Do najważniejszych kompetencji (uprawnień) Rady Bezpieczeństwa należą: prawo nakładania sankcji politycznych i ekonomicznych, decyzje co do użycia sił zbrojnych w celu przeciwdziałania agresji lub </w:t>
      </w:r>
      <w:r w:rsidR="001B196C">
        <w:t>usuwania jej skutków. Rada Bezpieczeństwa jest centralnym ogniwem systemu bezpieczeństwa zbiorowego i zachowania pokoju.</w:t>
      </w:r>
    </w:p>
    <w:p w:rsidR="001B196C" w:rsidRDefault="001B196C" w:rsidP="000E6682">
      <w:pPr>
        <w:pStyle w:val="Akapitzlist"/>
        <w:numPr>
          <w:ilvl w:val="0"/>
          <w:numId w:val="2"/>
        </w:numPr>
      </w:pPr>
      <w:r>
        <w:t>Sekretariat ONZ – kieruje nim Sekretarz Generalny. Wybierany jest na pięcioletnią kadencję przez Zgromadzenie Ogólne na wniosek Rady Bezpieczeństwa. Do kompetencji Sekretarza Generalnego należy zarządzanie majątkiem ONZ i prawo uczestniczenia w posiedzeniach wszystkich organów ONZ.</w:t>
      </w:r>
    </w:p>
    <w:p w:rsidR="001B196C" w:rsidRDefault="001B196C" w:rsidP="001B196C">
      <w:r>
        <w:t>Do innych organów ONZ można zaliczyć:</w:t>
      </w:r>
    </w:p>
    <w:p w:rsidR="001B196C" w:rsidRDefault="001B196C" w:rsidP="001B196C">
      <w:pPr>
        <w:pStyle w:val="Akapitzlist"/>
        <w:numPr>
          <w:ilvl w:val="0"/>
          <w:numId w:val="3"/>
        </w:numPr>
      </w:pPr>
      <w:r>
        <w:t>Rada Gospodarczo–Społeczna – zajmuje się sprawami ekonomicznymi i społecznymi.</w:t>
      </w:r>
    </w:p>
    <w:p w:rsidR="001B196C" w:rsidRDefault="001B196C" w:rsidP="001B196C">
      <w:pPr>
        <w:pStyle w:val="Akapitzlist"/>
        <w:numPr>
          <w:ilvl w:val="0"/>
          <w:numId w:val="3"/>
        </w:numPr>
      </w:pPr>
      <w:r>
        <w:t>Międzynarodowy Trybunał Sprawiedliwości – rozstrzyga spory międzynarodowe. Zasiada w nim 15 sędziów.</w:t>
      </w:r>
    </w:p>
    <w:p w:rsidR="001B196C" w:rsidRDefault="001B196C" w:rsidP="001B196C">
      <w:r>
        <w:t>Z ONZ powiązane są także inne wyspecjalizowane organizacje międzynarodowe. Można do nich zaliczyć:</w:t>
      </w:r>
    </w:p>
    <w:p w:rsidR="001B196C" w:rsidRDefault="001B196C" w:rsidP="001B196C">
      <w:pPr>
        <w:pStyle w:val="Akapitzlist"/>
        <w:numPr>
          <w:ilvl w:val="0"/>
          <w:numId w:val="4"/>
        </w:numPr>
      </w:pPr>
      <w:r>
        <w:lastRenderedPageBreak/>
        <w:t>Organizacja Wyżywienia i Rolnictwa (FAO) – wytwarzanie, wymiana i dystrybucja produktów rolnictwa, leśnictwa i rybołówstwa oraz zachowanie zasobów naturalnych.</w:t>
      </w:r>
    </w:p>
    <w:p w:rsidR="001B196C" w:rsidRDefault="001B196C" w:rsidP="001B196C">
      <w:pPr>
        <w:pStyle w:val="Akapitzlist"/>
        <w:numPr>
          <w:ilvl w:val="0"/>
          <w:numId w:val="4"/>
        </w:numPr>
      </w:pPr>
      <w:r>
        <w:t>Organizacja Narodów Zjednoczonych do spraw Oświaty, Nauki i Kultury (UNESCO) – utrzymanie pokoju i bezpieczeństwa, wychowanie, nauka i kultura.</w:t>
      </w:r>
    </w:p>
    <w:p w:rsidR="001B196C" w:rsidRDefault="001B196C" w:rsidP="001B196C">
      <w:pPr>
        <w:pStyle w:val="Akapitzlist"/>
        <w:numPr>
          <w:ilvl w:val="0"/>
          <w:numId w:val="4"/>
        </w:numPr>
      </w:pPr>
      <w:r>
        <w:t>Światowa Organizacja Zdrowia (WHO) – koordynacja metod leczniczo – zapobiegawczych, badań naukowych, zwalczanie chorób zakaźnych w skali światowej, podnoszenie poziomu służby zdrowia.</w:t>
      </w:r>
    </w:p>
    <w:p w:rsidR="001B196C" w:rsidRDefault="001B196C" w:rsidP="001B196C">
      <w:pPr>
        <w:pStyle w:val="Akapitzlist"/>
        <w:numPr>
          <w:ilvl w:val="0"/>
          <w:numId w:val="4"/>
        </w:numPr>
      </w:pPr>
      <w:r>
        <w:t>Fundusz Narodów Zjednoczonych Pomocy Dzieciom (UNICEF) – dostarczanie żywności, odzieży, środków medycznych, upowszechnianie wiedzy o racjonalnym żywieniu.</w:t>
      </w:r>
    </w:p>
    <w:p w:rsidR="001B196C" w:rsidRDefault="001B196C" w:rsidP="001B196C">
      <w:pPr>
        <w:pStyle w:val="Akapitzlist"/>
        <w:numPr>
          <w:ilvl w:val="0"/>
          <w:numId w:val="4"/>
        </w:numPr>
      </w:pPr>
      <w:r>
        <w:t>Międzynarodowy Bank Odbudowy i Rozwoju – zapewnia pożyczki oraz doradztwo techniczne dla krajów rozwij</w:t>
      </w:r>
      <w:r w:rsidR="00D9269A">
        <w:t>ających się w celu zmniejszenia ubóstwa i umożliwienia wzrostu ekonomicznego.</w:t>
      </w:r>
    </w:p>
    <w:p w:rsidR="00D9269A" w:rsidRDefault="00D9269A" w:rsidP="001B196C">
      <w:pPr>
        <w:pStyle w:val="Akapitzlist"/>
        <w:numPr>
          <w:ilvl w:val="0"/>
          <w:numId w:val="4"/>
        </w:numPr>
      </w:pPr>
      <w:r>
        <w:t>Międzynarodowy Fundusz Walutowy (IMF) – współpraca monetarna i osiągnięcie stabilności w skali globalnej, kwestie finansowe.</w:t>
      </w:r>
    </w:p>
    <w:p w:rsidR="00D9269A" w:rsidRDefault="00D9269A" w:rsidP="00D9269A"/>
    <w:p w:rsidR="00D9269A" w:rsidRDefault="00D9269A" w:rsidP="00D9269A">
      <w:pPr>
        <w:pStyle w:val="Akapitzlist"/>
        <w:numPr>
          <w:ilvl w:val="0"/>
          <w:numId w:val="1"/>
        </w:numPr>
      </w:pPr>
      <w:r>
        <w:t>Odpowiedz na pytanie – skorzystaj z Internetu:</w:t>
      </w:r>
    </w:p>
    <w:p w:rsidR="00D9269A" w:rsidRDefault="00D9269A" w:rsidP="00D9269A">
      <w:pPr>
        <w:pStyle w:val="Akapitzlist"/>
        <w:numPr>
          <w:ilvl w:val="0"/>
          <w:numId w:val="7"/>
        </w:numPr>
      </w:pPr>
      <w:r>
        <w:t>Która z organizacji międzynarodowych zajmuje się walką z epidemią koronawirusa?</w:t>
      </w:r>
    </w:p>
    <w:p w:rsidR="00D9269A" w:rsidRDefault="00D9269A" w:rsidP="00D9269A">
      <w:pPr>
        <w:pStyle w:val="Akapitzlist"/>
        <w:numPr>
          <w:ilvl w:val="0"/>
          <w:numId w:val="7"/>
        </w:numPr>
      </w:pPr>
      <w:r>
        <w:t>Kto jest aktualnie Sekretarzem Generalnym ONZ?</w:t>
      </w:r>
    </w:p>
    <w:p w:rsidR="00D9269A" w:rsidRDefault="00D9269A" w:rsidP="00D9269A"/>
    <w:p w:rsidR="00D9269A" w:rsidRDefault="00D9269A" w:rsidP="00D9269A">
      <w:pPr>
        <w:pStyle w:val="Akapitzlist"/>
        <w:numPr>
          <w:ilvl w:val="0"/>
          <w:numId w:val="1"/>
        </w:numPr>
      </w:pPr>
      <w:r>
        <w:t>Odpowiedzi wpisz do zeszytu.</w:t>
      </w:r>
    </w:p>
    <w:p w:rsidR="00D9269A" w:rsidRDefault="00D9269A" w:rsidP="00D9269A"/>
    <w:p w:rsidR="00D9269A" w:rsidRDefault="00D9269A" w:rsidP="00D9269A"/>
    <w:sectPr w:rsidR="00D9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FC2"/>
    <w:multiLevelType w:val="hybridMultilevel"/>
    <w:tmpl w:val="E438C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4956"/>
    <w:multiLevelType w:val="hybridMultilevel"/>
    <w:tmpl w:val="BADAE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15137"/>
    <w:multiLevelType w:val="hybridMultilevel"/>
    <w:tmpl w:val="BADAE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416DB"/>
    <w:multiLevelType w:val="hybridMultilevel"/>
    <w:tmpl w:val="50482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5766D"/>
    <w:multiLevelType w:val="hybridMultilevel"/>
    <w:tmpl w:val="2CD41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F4F91"/>
    <w:multiLevelType w:val="hybridMultilevel"/>
    <w:tmpl w:val="F9083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B7AAA"/>
    <w:multiLevelType w:val="hybridMultilevel"/>
    <w:tmpl w:val="0BD40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EC"/>
    <w:rsid w:val="000E6682"/>
    <w:rsid w:val="001B196C"/>
    <w:rsid w:val="003170CC"/>
    <w:rsid w:val="003F2B6B"/>
    <w:rsid w:val="00462A8E"/>
    <w:rsid w:val="005C3BED"/>
    <w:rsid w:val="00637D44"/>
    <w:rsid w:val="008E7E50"/>
    <w:rsid w:val="0099391A"/>
    <w:rsid w:val="00B27F42"/>
    <w:rsid w:val="00D9269A"/>
    <w:rsid w:val="00DB5F44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4D3"/>
  <w15:chartTrackingRefBased/>
  <w15:docId w15:val="{A41E2278-2743-46ED-AD18-BB236692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2020-04-15T14:50:00Z</dcterms:created>
  <dcterms:modified xsi:type="dcterms:W3CDTF">2020-04-15T14:50:00Z</dcterms:modified>
</cp:coreProperties>
</file>