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7489" w14:textId="3F02AC11" w:rsidR="00466225" w:rsidRDefault="001F3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D9">
        <w:rPr>
          <w:rFonts w:ascii="Times New Roman" w:hAnsi="Times New Roman" w:cs="Times New Roman"/>
          <w:b/>
          <w:bCs/>
          <w:sz w:val="24"/>
          <w:szCs w:val="24"/>
        </w:rPr>
        <w:t>Tydzień 5   klasa I B  Technologia prac w obiekcie hotelarskim  20.04-24.04. 2020 r.</w:t>
      </w:r>
    </w:p>
    <w:p w14:paraId="494F64CA" w14:textId="77777777" w:rsidR="00072608" w:rsidRDefault="000726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7BFE" w14:textId="77777777" w:rsidR="00072608" w:rsidRDefault="000726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608">
        <w:rPr>
          <w:rFonts w:ascii="Times New Roman" w:hAnsi="Times New Roman" w:cs="Times New Roman"/>
          <w:sz w:val="24"/>
          <w:szCs w:val="24"/>
        </w:rPr>
        <w:t xml:space="preserve">Przygotuj </w:t>
      </w:r>
      <w:r>
        <w:rPr>
          <w:rFonts w:ascii="Times New Roman" w:hAnsi="Times New Roman" w:cs="Times New Roman"/>
          <w:sz w:val="24"/>
          <w:szCs w:val="24"/>
        </w:rPr>
        <w:t>: długopis, zeszyt, podręczniki</w:t>
      </w:r>
      <w:r w:rsidR="00851A8A">
        <w:rPr>
          <w:rFonts w:ascii="Times New Roman" w:hAnsi="Times New Roman" w:cs="Times New Roman"/>
          <w:sz w:val="24"/>
          <w:szCs w:val="24"/>
        </w:rPr>
        <w:t xml:space="preserve"> ,Organizacja służby pięter, Technologia prac w</w:t>
      </w:r>
      <w:r w:rsidR="00851A8A" w:rsidRPr="00851A8A">
        <w:rPr>
          <w:rFonts w:ascii="Times New Roman" w:hAnsi="Times New Roman" w:cs="Times New Roman"/>
          <w:sz w:val="24"/>
          <w:szCs w:val="24"/>
        </w:rPr>
        <w:t xml:space="preserve"> ob</w:t>
      </w:r>
      <w:r w:rsidR="00851A8A">
        <w:rPr>
          <w:rFonts w:ascii="Times New Roman" w:hAnsi="Times New Roman" w:cs="Times New Roman"/>
          <w:sz w:val="24"/>
          <w:szCs w:val="24"/>
        </w:rPr>
        <w:t>iektach hotelarskich.</w:t>
      </w:r>
      <w:r w:rsidR="00851A8A" w:rsidRPr="00851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37440" w14:textId="77777777" w:rsidR="00ED70AE" w:rsidRPr="00851A8A" w:rsidRDefault="00ED7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F7ED6" w14:textId="77777777" w:rsidR="00851A8A" w:rsidRPr="00851A8A" w:rsidRDefault="00851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A8A">
        <w:rPr>
          <w:rFonts w:ascii="Times New Roman" w:hAnsi="Times New Roman" w:cs="Times New Roman"/>
          <w:b/>
          <w:bCs/>
          <w:sz w:val="28"/>
          <w:szCs w:val="28"/>
        </w:rPr>
        <w:t>Temat:</w:t>
      </w:r>
    </w:p>
    <w:p w14:paraId="4351AB70" w14:textId="430AC5F2" w:rsidR="00851A8A" w:rsidRPr="00ED70AE" w:rsidRDefault="00851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0AE">
        <w:rPr>
          <w:rFonts w:ascii="Times New Roman" w:hAnsi="Times New Roman" w:cs="Times New Roman"/>
          <w:b/>
          <w:bCs/>
          <w:sz w:val="24"/>
          <w:szCs w:val="24"/>
        </w:rPr>
        <w:t>Wykonywanie prac pomocniczych z zakresu służby pięter. Wymogi sanitarne wobec obiektu noclegowego.</w:t>
      </w:r>
      <w:r w:rsidR="00451B32">
        <w:rPr>
          <w:rFonts w:ascii="Times New Roman" w:hAnsi="Times New Roman" w:cs="Times New Roman"/>
          <w:b/>
          <w:bCs/>
          <w:sz w:val="24"/>
          <w:szCs w:val="24"/>
        </w:rPr>
        <w:t xml:space="preserve"> Systemy kontroli , monitorowania i zwalczania szkodników,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B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>ezynfekcja, dezynsekcja, deratyzacja</w:t>
      </w:r>
      <w:r w:rsidR="009E6D13">
        <w:rPr>
          <w:rFonts w:ascii="Times New Roman" w:hAnsi="Times New Roman" w:cs="Times New Roman"/>
          <w:b/>
          <w:bCs/>
          <w:sz w:val="24"/>
          <w:szCs w:val="24"/>
        </w:rPr>
        <w:t xml:space="preserve"> czyli sprzątanie specjalne.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2ABD68" w14:textId="77777777" w:rsidR="00851A8A" w:rsidRDefault="00851A8A">
      <w:pPr>
        <w:rPr>
          <w:rFonts w:ascii="Times New Roman" w:hAnsi="Times New Roman" w:cs="Times New Roman"/>
          <w:sz w:val="24"/>
          <w:szCs w:val="24"/>
        </w:rPr>
      </w:pPr>
    </w:p>
    <w:p w14:paraId="15B110D5" w14:textId="77777777" w:rsidR="00A4318A" w:rsidRDefault="00A4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sprzątania jest bezpieczeństwo sanitarne gości. Obiekt noclegowy musi spełniać wymogi sanitarne tj.</w:t>
      </w:r>
    </w:p>
    <w:p w14:paraId="44DF6AE2" w14:textId="77777777" w:rsidR="00A4318A" w:rsidRDefault="00A4318A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8A">
        <w:rPr>
          <w:rFonts w:ascii="Times New Roman" w:hAnsi="Times New Roman" w:cs="Times New Roman"/>
          <w:sz w:val="24"/>
          <w:szCs w:val="24"/>
        </w:rPr>
        <w:t>Być podłączony do sieci wodociągowej i kanalizacyjnej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44016" w14:textId="1DCFD29E" w:rsidR="00A4318A" w:rsidRDefault="00A4318A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toalety ogólnodostępne dla gości, odpowiednio oznakowane dla mężczyzn i kobiet, obok recepcji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(lobby), na poszczególnych piętrach. Toalety zawsz</w:t>
      </w:r>
      <w:r w:rsidR="00E922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powinny być czy</w:t>
      </w:r>
      <w:r w:rsidR="00BC33BD">
        <w:rPr>
          <w:rFonts w:ascii="Times New Roman" w:hAnsi="Times New Roman" w:cs="Times New Roman"/>
          <w:sz w:val="24"/>
          <w:szCs w:val="24"/>
        </w:rPr>
        <w:t>ste, zdezynfekowane, zaopatrzone w ręczniki, mydło, papier toaletowy, odświeżacz powietrza.</w:t>
      </w:r>
    </w:p>
    <w:p w14:paraId="05EB599F" w14:textId="77777777" w:rsidR="00BC33BD" w:rsidRDefault="00BC33BD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czystość i porządek we wszystkich pomieszczeniach oraz w otoczeniu obiektu.</w:t>
      </w:r>
    </w:p>
    <w:p w14:paraId="30D9E322" w14:textId="77777777" w:rsidR="00BC33BD" w:rsidRDefault="00BC33BD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wentylację w całym obiekcie w szczególności w części mieszkalnej.</w:t>
      </w:r>
    </w:p>
    <w:p w14:paraId="31EB55EF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szatnie, toalety, pomieszczenia socjalne, dla personelu hotelowego, osobne dla kobiet i mężczyzn.</w:t>
      </w:r>
    </w:p>
    <w:p w14:paraId="2C4C8FB6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Zatrudniać osoby z ważna książeczką zdrowia.</w:t>
      </w:r>
    </w:p>
    <w:p w14:paraId="10320373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książkę kontroli sanitarnej.</w:t>
      </w:r>
    </w:p>
    <w:p w14:paraId="69BB0D72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Dopilnować, aby wszystkie pomieszczenia obiektu były suche.</w:t>
      </w:r>
    </w:p>
    <w:p w14:paraId="47FFB0DF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Zadbać o właściwe oświetlenie całego obiektu.</w:t>
      </w:r>
    </w:p>
    <w:p w14:paraId="3731286A" w14:textId="77777777" w:rsidR="00F13562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Korytarze, schody, hole powinny być wyłożone materiałami antypoślizgowymi                        ( płytki, wykładziny, chodniki).</w:t>
      </w:r>
    </w:p>
    <w:p w14:paraId="73E8365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ilość koszy w całym obiekcie.</w:t>
      </w:r>
    </w:p>
    <w:p w14:paraId="2E795430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osobne magazyny na czystą i brudną bieliznę.</w:t>
      </w:r>
    </w:p>
    <w:p w14:paraId="7F9F924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Brudną bieliznę do prania przewozić w specjalnych workach do tego celu przeznaczonych.</w:t>
      </w:r>
    </w:p>
    <w:p w14:paraId="27BB634B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każdemu gościowi czystą bieliznę pościelową i ręczniki, zmieniać zgodnie z wymogami dla poszczególnych kategorii.</w:t>
      </w:r>
    </w:p>
    <w:p w14:paraId="5ADD026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Zwalczać owady, gryzonie środkami dezynfekującymi, które powinny znajdować się w hotelu w specjalnych pomieszczeniach.</w:t>
      </w:r>
    </w:p>
    <w:p w14:paraId="6BB1C7D6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Dezynfekować pomieszczenia, w </w:t>
      </w:r>
      <w:r w:rsidR="00ED70AE">
        <w:rPr>
          <w:rFonts w:ascii="Times New Roman" w:hAnsi="Times New Roman" w:cs="Times New Roman"/>
          <w:sz w:val="24"/>
          <w:szCs w:val="24"/>
        </w:rPr>
        <w:t>których przebywali goście zakaźnie chorzy.</w:t>
      </w:r>
    </w:p>
    <w:p w14:paraId="1E4C5335" w14:textId="77777777" w:rsidR="00ED70AE" w:rsidRDefault="00ED70AE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ilość apteczek w razie potrzeby.</w:t>
      </w:r>
    </w:p>
    <w:p w14:paraId="7120D278" w14:textId="77777777" w:rsidR="00A4318A" w:rsidRDefault="00A4318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374AF8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3CBDB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Systematyczny monitoring i zwalczanie szkodników należą do najważniejszych zasad 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>dobrej praktyki higienicznej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08081" w14:textId="77777777" w:rsidR="00B8194E" w:rsidRPr="00B8194E" w:rsidRDefault="00B8194E" w:rsidP="00A4318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7E9693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819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9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Dezynfekcja, dezynsekcja, deratyzacja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36AB6" w14:textId="1794E9E0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8194E">
        <w:rPr>
          <w:rFonts w:ascii="Times New Roman" w:hAnsi="Times New Roman" w:cs="Times New Roman"/>
          <w:b/>
          <w:bCs/>
          <w:sz w:val="24"/>
          <w:szCs w:val="24"/>
        </w:rPr>
        <w:t>DEZYNFEKCJA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906">
        <w:rPr>
          <w:rFonts w:ascii="Times New Roman" w:hAnsi="Times New Roman" w:cs="Times New Roman"/>
          <w:sz w:val="24"/>
          <w:szCs w:val="24"/>
        </w:rPr>
        <w:t>to</w:t>
      </w:r>
      <w:r w:rsidR="00B8194E">
        <w:rPr>
          <w:rFonts w:ascii="Times New Roman" w:hAnsi="Times New Roman" w:cs="Times New Roman"/>
          <w:sz w:val="24"/>
          <w:szCs w:val="24"/>
        </w:rPr>
        <w:t xml:space="preserve"> zabieg mający </w:t>
      </w:r>
      <w:r w:rsidR="00790906">
        <w:rPr>
          <w:rFonts w:ascii="Times New Roman" w:hAnsi="Times New Roman" w:cs="Times New Roman"/>
          <w:sz w:val="24"/>
          <w:szCs w:val="24"/>
        </w:rPr>
        <w:t>na celu</w:t>
      </w:r>
      <w:r w:rsidR="00B8194E">
        <w:rPr>
          <w:rFonts w:ascii="Times New Roman" w:hAnsi="Times New Roman" w:cs="Times New Roman"/>
          <w:sz w:val="24"/>
          <w:szCs w:val="24"/>
        </w:rPr>
        <w:t xml:space="preserve">, odkażanie czyli niszczenie mikroorganizmów chorobotwórczych (bakterie, wirusy). Dezynfekcję poprzedza </w:t>
      </w:r>
      <w:r w:rsidR="00B8194E" w:rsidRPr="00B8194E">
        <w:rPr>
          <w:rFonts w:ascii="Times New Roman" w:hAnsi="Times New Roman" w:cs="Times New Roman"/>
          <w:b/>
          <w:bCs/>
          <w:sz w:val="24"/>
          <w:szCs w:val="24"/>
        </w:rPr>
        <w:t>sanityzacja</w:t>
      </w:r>
      <w:r w:rsidR="00B81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94E" w:rsidRPr="00B8194E">
        <w:rPr>
          <w:rFonts w:ascii="Times New Roman" w:hAnsi="Times New Roman" w:cs="Times New Roman"/>
          <w:sz w:val="24"/>
          <w:szCs w:val="24"/>
        </w:rPr>
        <w:t>cz</w:t>
      </w:r>
      <w:r w:rsidR="00B8194E">
        <w:rPr>
          <w:rFonts w:ascii="Times New Roman" w:hAnsi="Times New Roman" w:cs="Times New Roman"/>
          <w:sz w:val="24"/>
          <w:szCs w:val="24"/>
        </w:rPr>
        <w:t>yli</w:t>
      </w:r>
      <w:r w:rsidR="00B03696">
        <w:rPr>
          <w:rFonts w:ascii="Times New Roman" w:hAnsi="Times New Roman" w:cs="Times New Roman"/>
          <w:sz w:val="24"/>
          <w:szCs w:val="24"/>
        </w:rPr>
        <w:t xml:space="preserve"> mycie, czyszczenie, wietrzenie pomieszczeń co prowadzi tylko do usunięcia drobnoustrojów z powierzchni. Dezynfekcja dzieli się na trzy</w:t>
      </w:r>
      <w:r w:rsidR="00E922EA">
        <w:rPr>
          <w:rFonts w:ascii="Times New Roman" w:hAnsi="Times New Roman" w:cs="Times New Roman"/>
          <w:sz w:val="24"/>
          <w:szCs w:val="24"/>
        </w:rPr>
        <w:t xml:space="preserve"> rodzaje</w:t>
      </w:r>
      <w:r w:rsidR="00B03696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F018268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036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zapobiegawczą(profilaktyczną)- przeprowadza się ją co pewien czas</w:t>
      </w:r>
    </w:p>
    <w:p w14:paraId="77F4DC1E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bieżącą - wykonuje się  ją w ognisku choroby zakaźnej</w:t>
      </w:r>
    </w:p>
    <w:p w14:paraId="07AD7359" w14:textId="5F9F43DA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końcową – po wygaśnięciu choroby</w:t>
      </w:r>
    </w:p>
    <w:p w14:paraId="7BFAFD99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415440" w14:textId="15126A3A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Dezynfekcję przeprowadza się metodą fizyczną (promieniowanie UV, wysoka temperatura, promieniowanie jonizujące) i chemicznymi (różnego rodzaju preparaty)</w:t>
      </w:r>
    </w:p>
    <w:p w14:paraId="242EC7F8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BA3622" w14:textId="7E0AE80A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03696">
        <w:rPr>
          <w:rFonts w:ascii="Times New Roman" w:hAnsi="Times New Roman" w:cs="Times New Roman"/>
          <w:b/>
          <w:bCs/>
          <w:sz w:val="24"/>
          <w:szCs w:val="24"/>
        </w:rPr>
        <w:t>DEZYNSEK</w:t>
      </w:r>
      <w:r w:rsidR="00CF47C5">
        <w:rPr>
          <w:rFonts w:ascii="Times New Roman" w:hAnsi="Times New Roman" w:cs="Times New Roman"/>
          <w:b/>
          <w:bCs/>
          <w:sz w:val="24"/>
          <w:szCs w:val="24"/>
        </w:rPr>
        <w:t>CJA</w:t>
      </w:r>
      <w:r w:rsidR="00CF47C5">
        <w:rPr>
          <w:rFonts w:ascii="Times New Roman" w:hAnsi="Times New Roman" w:cs="Times New Roman"/>
          <w:sz w:val="24"/>
          <w:szCs w:val="24"/>
        </w:rPr>
        <w:t xml:space="preserve"> </w:t>
      </w:r>
      <w:r w:rsidR="00854A31">
        <w:rPr>
          <w:rFonts w:ascii="Times New Roman" w:hAnsi="Times New Roman" w:cs="Times New Roman"/>
          <w:sz w:val="24"/>
          <w:szCs w:val="24"/>
        </w:rPr>
        <w:t xml:space="preserve">- </w:t>
      </w:r>
      <w:r w:rsidR="00CF47C5">
        <w:rPr>
          <w:rFonts w:ascii="Times New Roman" w:hAnsi="Times New Roman" w:cs="Times New Roman"/>
          <w:sz w:val="24"/>
          <w:szCs w:val="24"/>
        </w:rPr>
        <w:t>to zwalczanie szkodliwych owadów należy do nich</w:t>
      </w:r>
      <w:r w:rsidR="00E922EA">
        <w:rPr>
          <w:rFonts w:ascii="Times New Roman" w:hAnsi="Times New Roman" w:cs="Times New Roman"/>
          <w:sz w:val="24"/>
          <w:szCs w:val="24"/>
        </w:rPr>
        <w:t>;</w:t>
      </w:r>
    </w:p>
    <w:p w14:paraId="167B6743" w14:textId="77777777" w:rsidR="00E922EA" w:rsidRDefault="00CF47C5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CF47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odrobaczanie(karaluchy, pchły, pluskwy,</w:t>
      </w:r>
      <w:r w:rsidR="00E922EA">
        <w:rPr>
          <w:rFonts w:ascii="Times New Roman" w:hAnsi="Times New Roman" w:cs="Times New Roman"/>
          <w:sz w:val="24"/>
          <w:szCs w:val="24"/>
        </w:rPr>
        <w:t xml:space="preserve"> mole, prusaki, mrówki, komary i inne)     </w:t>
      </w:r>
    </w:p>
    <w:p w14:paraId="79E80090" w14:textId="77777777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zwalczanie szkodników żywności</w:t>
      </w:r>
    </w:p>
    <w:p w14:paraId="61A9D99D" w14:textId="77777777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zwalczanie szkodników drewna</w:t>
      </w:r>
    </w:p>
    <w:p w14:paraId="5A64C449" w14:textId="77777777" w:rsidR="0009017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17A">
        <w:rPr>
          <w:rFonts w:ascii="Times New Roman" w:hAnsi="Times New Roman" w:cs="Times New Roman"/>
          <w:sz w:val="24"/>
          <w:szCs w:val="24"/>
        </w:rPr>
        <w:t>usuwanie owadów (osy, szerszenie) i ich gniazd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83BEF4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706C3B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wykonana metodami: 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chemiczną, fizyczną, mechaniczną (preparaty)</w:t>
      </w:r>
    </w:p>
    <w:p w14:paraId="5282DA8B" w14:textId="77777777" w:rsidR="00854A31" w:rsidRDefault="0009017A" w:rsidP="005019B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9017A">
        <w:rPr>
          <w:rFonts w:ascii="Times New Roman" w:hAnsi="Times New Roman" w:cs="Times New Roman"/>
          <w:b/>
          <w:bCs/>
          <w:sz w:val="24"/>
          <w:szCs w:val="24"/>
        </w:rPr>
        <w:t>DERATYZACJA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A31" w:rsidRPr="00854A31">
        <w:rPr>
          <w:rFonts w:ascii="Times New Roman" w:hAnsi="Times New Roman" w:cs="Times New Roman"/>
          <w:sz w:val="24"/>
          <w:szCs w:val="24"/>
        </w:rPr>
        <w:t xml:space="preserve"> zespół</w:t>
      </w:r>
      <w:r w:rsidR="00854A31">
        <w:rPr>
          <w:rFonts w:ascii="Times New Roman" w:hAnsi="Times New Roman" w:cs="Times New Roman"/>
          <w:sz w:val="24"/>
          <w:szCs w:val="24"/>
        </w:rPr>
        <w:t xml:space="preserve"> zabiegów mających  na celu zwalczanie gryzoni. Gryzonie powodują znaczne straty </w:t>
      </w:r>
      <w:r w:rsidR="00854A31" w:rsidRPr="00854A31">
        <w:rPr>
          <w:rFonts w:ascii="Times New Roman" w:hAnsi="Times New Roman" w:cs="Times New Roman"/>
          <w:sz w:val="24"/>
          <w:szCs w:val="24"/>
        </w:rPr>
        <w:t xml:space="preserve"> </w:t>
      </w:r>
      <w:r w:rsidR="00854A31">
        <w:rPr>
          <w:rFonts w:ascii="Times New Roman" w:hAnsi="Times New Roman" w:cs="Times New Roman"/>
          <w:sz w:val="24"/>
          <w:szCs w:val="24"/>
        </w:rPr>
        <w:t>żywności i przenoszą groźne choroby. Deratyzacja odbywa się za pomocą środków chemicznych, fizycznych, biologicznych. Zabiegi przeprowadza się w taki sposób, aby nie zakłócać pracy w obiekcie.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FBB834D" w14:textId="60177A61" w:rsidR="00CF47C5" w:rsidRPr="0009017A" w:rsidRDefault="00854A31" w:rsidP="00A4318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związane z dezynsekcją i deratyzacją powinny być wykonane</w:t>
      </w:r>
      <w:r w:rsidR="005019BD">
        <w:rPr>
          <w:rFonts w:ascii="Times New Roman" w:hAnsi="Times New Roman" w:cs="Times New Roman"/>
          <w:b/>
          <w:bCs/>
          <w:sz w:val="24"/>
          <w:szCs w:val="24"/>
        </w:rPr>
        <w:t xml:space="preserve"> przez profesjonalne przedsiębiorstwa. Gwarantuje to skuteczność i bezpieczeństwo prowadzonych prac.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5142C60F" w14:textId="4B5E40EC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ED8415" w14:textId="16938B06" w:rsidR="00805590" w:rsidRDefault="00805590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</w:t>
      </w:r>
    </w:p>
    <w:p w14:paraId="3549204D" w14:textId="5640E63E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zabiegu dokonasz w hotelowym pokoju, gdy okaże się , że przebywał w nim gość z chorobą zakaźną ?</w:t>
      </w:r>
    </w:p>
    <w:p w14:paraId="12CDC360" w14:textId="2CEFDAC0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należy zrobić w sytuacji, gdy w piwnicy hotelu pojawiły się szczury (jaką metodę zastosujesz?)</w:t>
      </w:r>
    </w:p>
    <w:p w14:paraId="08A7D424" w14:textId="3164ED6E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łazienkach ogólnodostępnych w hotelu jest mnóstwo małych mrówek (Faraonki)</w:t>
      </w:r>
      <w:r w:rsidR="00D65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co należy zrobić?</w:t>
      </w:r>
    </w:p>
    <w:p w14:paraId="34B1D9E1" w14:textId="0CB416B5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pokoju na parterze pojawiła się mysz, jak postąpisz?</w:t>
      </w:r>
    </w:p>
    <w:p w14:paraId="73D7D593" w14:textId="3508E254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magazynie produktów spożywczych znaleziono odchody mysz w mące i kaszy. Czy możesz użyć tę mąkę? (dlaczego?)</w:t>
      </w:r>
    </w:p>
    <w:p w14:paraId="30DF74A0" w14:textId="230E50CA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kaszy mannie i mące znaleziono pajęczynki moli</w:t>
      </w:r>
      <w:r w:rsidR="006C5772">
        <w:rPr>
          <w:rFonts w:ascii="Times New Roman" w:hAnsi="Times New Roman" w:cs="Times New Roman"/>
          <w:sz w:val="24"/>
          <w:szCs w:val="24"/>
        </w:rPr>
        <w:t>, jak należy postąpić w takiej sytuacji?</w:t>
      </w:r>
    </w:p>
    <w:p w14:paraId="773E2A20" w14:textId="4A742055" w:rsidR="006C5772" w:rsidRDefault="006C5772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hotelowej i magazynie spożywczym jest mnóstwo</w:t>
      </w:r>
      <w:r w:rsidR="00D65ECD">
        <w:rPr>
          <w:rFonts w:ascii="Times New Roman" w:hAnsi="Times New Roman" w:cs="Times New Roman"/>
          <w:sz w:val="24"/>
          <w:szCs w:val="24"/>
        </w:rPr>
        <w:t xml:space="preserve"> prusaków, jak należy postępować w takiej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CD">
        <w:rPr>
          <w:rFonts w:ascii="Times New Roman" w:hAnsi="Times New Roman" w:cs="Times New Roman"/>
          <w:sz w:val="24"/>
          <w:szCs w:val="24"/>
        </w:rPr>
        <w:t>?</w:t>
      </w:r>
    </w:p>
    <w:p w14:paraId="64093285" w14:textId="4FE409C2" w:rsidR="00D65ECD" w:rsidRDefault="00D65ECD" w:rsidP="00D65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73176" w14:textId="7E1181D6" w:rsidR="00D65ECD" w:rsidRDefault="00D65ECD" w:rsidP="00D65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DB0D0" w14:textId="77777777" w:rsidR="00C52433" w:rsidRDefault="00D65ECD" w:rsidP="00C524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C52433">
        <w:rPr>
          <w:rFonts w:ascii="Times New Roman" w:hAnsi="Times New Roman" w:cs="Times New Roman"/>
          <w:sz w:val="24"/>
          <w:szCs w:val="24"/>
        </w:rPr>
        <w:t>.</w:t>
      </w:r>
    </w:p>
    <w:p w14:paraId="00AEE642" w14:textId="78BD26A1" w:rsidR="00D65ECD" w:rsidRDefault="00D65ECD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 xml:space="preserve"> W miarę możliwości skorzystaj z </w:t>
      </w:r>
      <w:proofErr w:type="spellStart"/>
      <w:r w:rsidR="00C5243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C52433">
        <w:rPr>
          <w:rFonts w:ascii="Times New Roman" w:hAnsi="Times New Roman" w:cs="Times New Roman"/>
          <w:sz w:val="24"/>
          <w:szCs w:val="24"/>
        </w:rPr>
        <w:t xml:space="preserve"> sprawdź</w:t>
      </w:r>
      <w:r w:rsidR="00C644A7">
        <w:rPr>
          <w:rFonts w:ascii="Times New Roman" w:hAnsi="Times New Roman" w:cs="Times New Roman"/>
          <w:sz w:val="24"/>
          <w:szCs w:val="24"/>
        </w:rPr>
        <w:t xml:space="preserve"> </w:t>
      </w:r>
      <w:r w:rsidR="00451B32">
        <w:rPr>
          <w:rFonts w:ascii="Times New Roman" w:hAnsi="Times New Roman" w:cs="Times New Roman"/>
          <w:sz w:val="24"/>
          <w:szCs w:val="24"/>
        </w:rPr>
        <w:t>ilustracje,</w:t>
      </w:r>
      <w:r w:rsidR="00C52433">
        <w:rPr>
          <w:rFonts w:ascii="Times New Roman" w:hAnsi="Times New Roman" w:cs="Times New Roman"/>
          <w:sz w:val="24"/>
          <w:szCs w:val="24"/>
        </w:rPr>
        <w:t xml:space="preserve"> jak wyglądają gryzonie(szczury, myszy), robaki(pchły, pluskwy, karaluchy, prusaki)szkodniki żywności</w:t>
      </w:r>
      <w:r w:rsidR="00451B32">
        <w:rPr>
          <w:rFonts w:ascii="Times New Roman" w:hAnsi="Times New Roman" w:cs="Times New Roman"/>
          <w:sz w:val="24"/>
          <w:szCs w:val="24"/>
        </w:rPr>
        <w:t>, owady</w:t>
      </w:r>
      <w:r w:rsidR="00C52433" w:rsidRPr="00451B32">
        <w:rPr>
          <w:rFonts w:ascii="Times New Roman" w:hAnsi="Times New Roman" w:cs="Times New Roman"/>
          <w:sz w:val="24"/>
          <w:szCs w:val="24"/>
        </w:rPr>
        <w:t>(mole,</w:t>
      </w:r>
      <w:r w:rsidR="00451B32" w:rsidRPr="00451B32">
        <w:rPr>
          <w:rFonts w:ascii="Times New Roman" w:hAnsi="Times New Roman" w:cs="Times New Roman"/>
          <w:sz w:val="24"/>
          <w:szCs w:val="24"/>
        </w:rPr>
        <w:t xml:space="preserve"> mącznik młynarek).</w:t>
      </w:r>
    </w:p>
    <w:p w14:paraId="2DD95CEF" w14:textId="06CEF5B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B48255" w14:textId="43F8DA7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E1A3B4" w14:textId="37520B21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81C98D" w14:textId="4B1E1AE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FA492F" w14:textId="08D67E4C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B7E481" w14:textId="54C5F9DC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0F5453" w14:textId="4922C11A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6F130" w14:textId="036FAA1D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DDCEAF" w14:textId="714EF99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CA3D51" w14:textId="529F4B6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1D904E" w14:textId="3D35D5E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BE964" w14:textId="42157F70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C6CAEC" w14:textId="5E63946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411700" w14:textId="351C1DD6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B1757C" w14:textId="3CF4C840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B30D8E" w14:textId="111BACF2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C687C5" w14:textId="745371D2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27CCD" w14:textId="51BA938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BA475B" w14:textId="6E50596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3B60B" w14:textId="26EB78D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86EC4D" w14:textId="7D2421E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35BC9C" w14:textId="1E91AC4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8AE028" w14:textId="4BC6397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8843F" w14:textId="0C1626D4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DC407F" w14:textId="44A32BC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D3D48D" w14:textId="538DFBD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03400D" w14:textId="5CBCD72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963E31" w14:textId="45DCCDE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D399D7" w14:textId="4AC1AA2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9FE07" w14:textId="4E83142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AA070D" w14:textId="36DD3C24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B4925D" w14:textId="3D5FCBF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5FBAFD" w14:textId="77777777" w:rsidR="009E6D13" w:rsidRDefault="00451B32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E6D13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Temat:</w:t>
      </w:r>
    </w:p>
    <w:p w14:paraId="1F213FFE" w14:textId="2B953EF9" w:rsidR="00451B32" w:rsidRDefault="00451B32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E6D13">
        <w:rPr>
          <w:rFonts w:ascii="Times New Roman" w:hAnsi="Times New Roman" w:cs="Times New Roman"/>
          <w:b/>
          <w:bCs/>
          <w:sz w:val="24"/>
          <w:szCs w:val="24"/>
        </w:rPr>
        <w:t xml:space="preserve"> Rodzaje i zasady sprzątania. Podstawowy cel sprzątania jako bezpieczeństwo sanitarne gości. dobór odpowiedniego sprzętu r</w:t>
      </w:r>
      <w:r w:rsidR="009E6D13" w:rsidRPr="009E6D1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E6D13">
        <w:rPr>
          <w:rFonts w:ascii="Times New Roman" w:hAnsi="Times New Roman" w:cs="Times New Roman"/>
          <w:b/>
          <w:bCs/>
          <w:sz w:val="24"/>
          <w:szCs w:val="24"/>
        </w:rPr>
        <w:t>cznego i zmechanizowanego</w:t>
      </w:r>
      <w:r w:rsidR="009E6D13" w:rsidRPr="009E6D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9D9FBD" w14:textId="1505E1DD" w:rsidR="009E6D13" w:rsidRDefault="009E6D13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6AAB6" w14:textId="03BFD047" w:rsidR="009E6D13" w:rsidRDefault="009E6D13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E432" w14:textId="2456E409" w:rsidR="009E6D13" w:rsidRDefault="009E6D13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4DBD">
        <w:rPr>
          <w:rFonts w:ascii="Times New Roman" w:hAnsi="Times New Roman" w:cs="Times New Roman"/>
          <w:sz w:val="24"/>
          <w:szCs w:val="24"/>
          <w:highlight w:val="yellow"/>
        </w:rPr>
        <w:t>Rodzaje sprzątania :</w:t>
      </w:r>
    </w:p>
    <w:p w14:paraId="3476F56D" w14:textId="511EE2F4" w:rsidR="009E6D13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codzienne.</w:t>
      </w:r>
    </w:p>
    <w:p w14:paraId="28F57D37" w14:textId="44DA000D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okresowe.</w:t>
      </w:r>
    </w:p>
    <w:p w14:paraId="7A40C1B2" w14:textId="2C01FB73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sezonowe.</w:t>
      </w:r>
    </w:p>
    <w:p w14:paraId="631838EE" w14:textId="0191481B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gruntowne (generalne)</w:t>
      </w:r>
    </w:p>
    <w:p w14:paraId="15AA8B73" w14:textId="3D87F718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okolicznościowe.</w:t>
      </w:r>
    </w:p>
    <w:p w14:paraId="241F31E8" w14:textId="55FB8C26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specjalne.</w:t>
      </w:r>
    </w:p>
    <w:p w14:paraId="2E3C6626" w14:textId="5E277933" w:rsidR="00124DBD" w:rsidRDefault="00124DBD" w:rsidP="00124D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B61789D" w14:textId="555CE5C4" w:rsidR="00124DBD" w:rsidRDefault="00124DBD" w:rsidP="00124D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E77C06" w14:textId="6892BB8F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codzienne</w:t>
      </w:r>
      <w:r w:rsidRPr="00B60D92">
        <w:rPr>
          <w:rFonts w:ascii="Times New Roman" w:hAnsi="Times New Roman" w:cs="Times New Roman"/>
          <w:sz w:val="28"/>
          <w:szCs w:val="28"/>
        </w:rPr>
        <w:t xml:space="preserve"> - obejmuje prace codzienne pokoi, łazienek, korytarzy oraz wspólnych pomieszczeń. Sprzątanie codzienne wykonuje się podczas nieobecności gości lub po ich wyjeździe. Polega na : wietrzeniu pokoi, ścieleniu łóżka, usuwaniu odpadów ze stołu, kosza, popielniczek, odkurzaniu pomieszczeń i myciu łazienki.</w:t>
      </w:r>
    </w:p>
    <w:p w14:paraId="63BDF3E8" w14:textId="094304BE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6B19B15B" w14:textId="01CB90CB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okresowe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</w:t>
      </w:r>
      <w:r w:rsidR="00B60D92">
        <w:rPr>
          <w:rFonts w:ascii="Times New Roman" w:hAnsi="Times New Roman" w:cs="Times New Roman"/>
          <w:sz w:val="28"/>
          <w:szCs w:val="28"/>
        </w:rPr>
        <w:t>t</w:t>
      </w:r>
      <w:r w:rsidRPr="00B60D92">
        <w:rPr>
          <w:rFonts w:ascii="Times New Roman" w:hAnsi="Times New Roman" w:cs="Times New Roman"/>
          <w:sz w:val="28"/>
          <w:szCs w:val="28"/>
        </w:rPr>
        <w:t>ygodniowe, dwutygodniowe,</w:t>
      </w:r>
      <w:r w:rsidR="00215A1A" w:rsidRPr="00B60D92">
        <w:rPr>
          <w:rFonts w:ascii="Times New Roman" w:hAnsi="Times New Roman" w:cs="Times New Roman"/>
          <w:sz w:val="28"/>
          <w:szCs w:val="28"/>
        </w:rPr>
        <w:t xml:space="preserve"> miesięczne. Obejmuje porządki codzienne, a dodatkowo mycie drzwi, okien, pastowanie podłóg, trzepanie materaców, pościeli, dywanów. Ścieranie kurzu na szafach, obrazach, czyszczenie  lamp, mycie ram, sprawdzanie szczelin, sprężyn łóżka czy nie ma insektów.</w:t>
      </w:r>
    </w:p>
    <w:p w14:paraId="012A4674" w14:textId="4DDD7FA5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4576BCED" w14:textId="3758DD99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sezonowe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odbywa się na wiosnę lub jesienią.</w:t>
      </w:r>
      <w:r w:rsidR="004F643C" w:rsidRPr="00B60D92">
        <w:rPr>
          <w:rFonts w:ascii="Times New Roman" w:hAnsi="Times New Roman" w:cs="Times New Roman"/>
          <w:sz w:val="28"/>
          <w:szCs w:val="28"/>
        </w:rPr>
        <w:t xml:space="preserve"> </w:t>
      </w:r>
      <w:r w:rsidRPr="00B60D92">
        <w:rPr>
          <w:rFonts w:ascii="Times New Roman" w:hAnsi="Times New Roman" w:cs="Times New Roman"/>
          <w:sz w:val="28"/>
          <w:szCs w:val="28"/>
        </w:rPr>
        <w:t>Zakres czynności zbliżony jest do okresowego.</w:t>
      </w:r>
    </w:p>
    <w:p w14:paraId="0A2DF790" w14:textId="207F1273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45F39607" w14:textId="50F881A7" w:rsidR="00215A1A" w:rsidRPr="00B60D92" w:rsidRDefault="00B60D92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 xml:space="preserve">Sprzątanie </w:t>
      </w:r>
      <w:r w:rsidRPr="00B60D92">
        <w:rPr>
          <w:rFonts w:ascii="Times New Roman" w:hAnsi="Times New Roman" w:cs="Times New Roman"/>
          <w:sz w:val="28"/>
          <w:szCs w:val="28"/>
          <w:highlight w:val="yellow"/>
        </w:rPr>
        <w:t>gruntowne (generalne</w:t>
      </w:r>
      <w:r w:rsidRPr="00B60D92">
        <w:rPr>
          <w:rFonts w:ascii="Times New Roman" w:hAnsi="Times New Roman" w:cs="Times New Roman"/>
          <w:sz w:val="28"/>
          <w:szCs w:val="28"/>
        </w:rPr>
        <w:t>)</w:t>
      </w:r>
      <w:r w:rsidR="00215A1A" w:rsidRPr="00B60D92">
        <w:rPr>
          <w:rFonts w:ascii="Times New Roman" w:hAnsi="Times New Roman" w:cs="Times New Roman"/>
          <w:sz w:val="28"/>
          <w:szCs w:val="28"/>
        </w:rPr>
        <w:t xml:space="preserve"> - obejmuje takie same czynności jak okresowe, dodatkowo odsuwamy meble, oddajemy fira</w:t>
      </w:r>
      <w:r w:rsidR="004F643C" w:rsidRPr="00B60D92">
        <w:rPr>
          <w:rFonts w:ascii="Times New Roman" w:hAnsi="Times New Roman" w:cs="Times New Roman"/>
          <w:sz w:val="28"/>
          <w:szCs w:val="28"/>
        </w:rPr>
        <w:t>ny, zasłony do prania, omiatanie ścian i sufitów, trzepanie dywanów i mebli tapicerowanych, cyklinowanie, pastowanie podłóg.</w:t>
      </w:r>
    </w:p>
    <w:p w14:paraId="7AD814FA" w14:textId="4EA9C0A4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61503D4D" w14:textId="5175FE9B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okolicznościowe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przeprowadza się w hotelach po remontach, i większych imprezach lub przed ważnymi imprezami.</w:t>
      </w:r>
    </w:p>
    <w:p w14:paraId="36B567C9" w14:textId="685B5DF0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42FAAD0" w14:textId="21B7BAA8" w:rsidR="004F643C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specjalne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organizuje się w przypadku pojawienia si e w pokoju insektów. W razie wykrycia insektów należy natychmiast powiadomić inspektora lub kierownika służby pięter aby podjąć odpowiednie działania (dezynsekcja) pokój w którym wykryto insekty musi być wyłączony z użytk</w:t>
      </w:r>
      <w:r w:rsidR="00B60D92" w:rsidRPr="00B60D92">
        <w:rPr>
          <w:rFonts w:ascii="Times New Roman" w:hAnsi="Times New Roman" w:cs="Times New Roman"/>
          <w:sz w:val="28"/>
          <w:szCs w:val="28"/>
        </w:rPr>
        <w:t>u</w:t>
      </w:r>
      <w:r w:rsidRPr="00B60D92">
        <w:rPr>
          <w:rFonts w:ascii="Times New Roman" w:hAnsi="Times New Roman" w:cs="Times New Roman"/>
          <w:sz w:val="28"/>
          <w:szCs w:val="28"/>
        </w:rPr>
        <w:t xml:space="preserve"> co najmniej na 48 godzin</w:t>
      </w:r>
      <w:r w:rsidR="00B60D92" w:rsidRPr="00B60D92">
        <w:rPr>
          <w:rFonts w:ascii="Times New Roman" w:hAnsi="Times New Roman" w:cs="Times New Roman"/>
          <w:sz w:val="28"/>
          <w:szCs w:val="28"/>
        </w:rPr>
        <w:t xml:space="preserve">. Całe miękkie </w:t>
      </w:r>
      <w:r w:rsidR="00B60D92" w:rsidRPr="00B60D92">
        <w:rPr>
          <w:rFonts w:ascii="Times New Roman" w:hAnsi="Times New Roman" w:cs="Times New Roman"/>
          <w:sz w:val="28"/>
          <w:szCs w:val="28"/>
        </w:rPr>
        <w:lastRenderedPageBreak/>
        <w:t>wyposażenie (poduszki, kołdry, materace, fotele, krzesła, sofy powinny być  zniszczone. Wykładzina pokojowa musi być sprawdzona dwukrotnie. Po likwidacji insektów przez dwa tygodnie należy dokładnie sprawdzać i obserwować, później raz w miesiącu.</w:t>
      </w:r>
    </w:p>
    <w:p w14:paraId="208087B7" w14:textId="7DE3324C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00D7E01" w14:textId="70A7B185" w:rsidR="001D44A5" w:rsidRP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6C522E41" w14:textId="6D761405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1D44A5">
        <w:rPr>
          <w:rFonts w:ascii="Times New Roman" w:hAnsi="Times New Roman" w:cs="Times New Roman"/>
          <w:sz w:val="24"/>
          <w:szCs w:val="24"/>
        </w:rPr>
        <w:t>Pokojowa przed</w:t>
      </w:r>
      <w:r>
        <w:rPr>
          <w:rFonts w:ascii="Times New Roman" w:hAnsi="Times New Roman" w:cs="Times New Roman"/>
          <w:sz w:val="24"/>
          <w:szCs w:val="24"/>
        </w:rPr>
        <w:t xml:space="preserve"> przystąpieniem do sprzątania przygotowuje narzędzia i środki czystości. Sprawdza stan wyposażenia i urządzeń w pomieszczeniu, braki należy uzupełnić, uszkodzenia naprawić. Sprawdzi czy gość czegoś nie zostawił.</w:t>
      </w:r>
    </w:p>
    <w:p w14:paraId="65EAFD0C" w14:textId="02FAB1AB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667EADB5" w14:textId="4C54A32F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bookmarkStart w:id="0" w:name="_GoBack"/>
      <w:bookmarkEnd w:id="0"/>
    </w:p>
    <w:p w14:paraId="60934DBB" w14:textId="0E19D9D3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10C633CB" w14:textId="48DD50EB" w:rsidR="001D44A5" w:rsidRP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podstawowe wyposażenie do codziennego sprzątania str.101</w:t>
      </w:r>
    </w:p>
    <w:p w14:paraId="33C9731A" w14:textId="52516B02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8831F45" w14:textId="77777777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sectPr w:rsidR="004F643C" w:rsidRPr="00B6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0F79" w14:textId="77777777" w:rsidR="0038254D" w:rsidRDefault="0038254D" w:rsidP="00805590">
      <w:pPr>
        <w:spacing w:after="0" w:line="240" w:lineRule="auto"/>
      </w:pPr>
      <w:r>
        <w:separator/>
      </w:r>
    </w:p>
  </w:endnote>
  <w:endnote w:type="continuationSeparator" w:id="0">
    <w:p w14:paraId="6DA0E5E2" w14:textId="77777777" w:rsidR="0038254D" w:rsidRDefault="0038254D" w:rsidP="0080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9EEE" w14:textId="77777777" w:rsidR="0038254D" w:rsidRDefault="0038254D" w:rsidP="00805590">
      <w:pPr>
        <w:spacing w:after="0" w:line="240" w:lineRule="auto"/>
      </w:pPr>
      <w:r>
        <w:separator/>
      </w:r>
    </w:p>
  </w:footnote>
  <w:footnote w:type="continuationSeparator" w:id="0">
    <w:p w14:paraId="6E19228E" w14:textId="77777777" w:rsidR="0038254D" w:rsidRDefault="0038254D" w:rsidP="0080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571"/>
    <w:multiLevelType w:val="hybridMultilevel"/>
    <w:tmpl w:val="1AC0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D8D"/>
    <w:multiLevelType w:val="hybridMultilevel"/>
    <w:tmpl w:val="BDC2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1B0"/>
    <w:multiLevelType w:val="hybridMultilevel"/>
    <w:tmpl w:val="EC680142"/>
    <w:lvl w:ilvl="0" w:tplc="29AC3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9"/>
    <w:rsid w:val="00072608"/>
    <w:rsid w:val="0009017A"/>
    <w:rsid w:val="00124DBD"/>
    <w:rsid w:val="001D44A5"/>
    <w:rsid w:val="001F31D9"/>
    <w:rsid w:val="00215A1A"/>
    <w:rsid w:val="0038254D"/>
    <w:rsid w:val="00451B32"/>
    <w:rsid w:val="00466225"/>
    <w:rsid w:val="004F643C"/>
    <w:rsid w:val="005019BD"/>
    <w:rsid w:val="006C5772"/>
    <w:rsid w:val="00735605"/>
    <w:rsid w:val="00790906"/>
    <w:rsid w:val="00805590"/>
    <w:rsid w:val="0081628C"/>
    <w:rsid w:val="00851A8A"/>
    <w:rsid w:val="00854A31"/>
    <w:rsid w:val="009D45BB"/>
    <w:rsid w:val="009E6D13"/>
    <w:rsid w:val="00A4318A"/>
    <w:rsid w:val="00A76B82"/>
    <w:rsid w:val="00B03696"/>
    <w:rsid w:val="00B60D92"/>
    <w:rsid w:val="00B8194E"/>
    <w:rsid w:val="00BC33BD"/>
    <w:rsid w:val="00C52433"/>
    <w:rsid w:val="00C644A7"/>
    <w:rsid w:val="00CF47C5"/>
    <w:rsid w:val="00D65ECD"/>
    <w:rsid w:val="00E33291"/>
    <w:rsid w:val="00E922EA"/>
    <w:rsid w:val="00ED70AE"/>
    <w:rsid w:val="00F13562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B27"/>
  <w15:chartTrackingRefBased/>
  <w15:docId w15:val="{F6B7B38D-11B2-4E83-9A46-F2BFDE7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5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5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5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9</cp:revision>
  <cp:lastPrinted>2020-04-15T19:30:00Z</cp:lastPrinted>
  <dcterms:created xsi:type="dcterms:W3CDTF">2020-04-14T18:57:00Z</dcterms:created>
  <dcterms:modified xsi:type="dcterms:W3CDTF">2020-04-15T19:31:00Z</dcterms:modified>
</cp:coreProperties>
</file>