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E0ED" w14:textId="30249458" w:rsidR="00F24948" w:rsidRDefault="00F24948" w:rsidP="00F24948">
      <w:pPr>
        <w:spacing w:after="0" w:line="360" w:lineRule="auto"/>
        <w:jc w:val="center"/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</w:pPr>
      <w:r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  <w:t>„Nie bój się! Wielka księga strach</w:t>
      </w:r>
      <w:r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  <w:t>u</w:t>
      </w:r>
      <w:r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  <w:t xml:space="preserve"> (nie tylko dla cykorów).”</w:t>
      </w:r>
    </w:p>
    <w:p w14:paraId="6DD5C8CC" w14:textId="77777777" w:rsidR="00F24948" w:rsidRDefault="00F24948" w:rsidP="00F24948">
      <w:pPr>
        <w:spacing w:after="0" w:line="360" w:lineRule="auto"/>
        <w:jc w:val="center"/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</w:pPr>
      <w:r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  <w:t xml:space="preserve">Nasza Księgarnia  </w:t>
      </w:r>
    </w:p>
    <w:p w14:paraId="3D853F1C" w14:textId="77777777" w:rsidR="00F24948" w:rsidRDefault="00F24948" w:rsidP="00F24948">
      <w:pPr>
        <w:spacing w:after="0" w:line="360" w:lineRule="auto"/>
        <w:jc w:val="center"/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</w:pPr>
      <w:r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  <w:t>tekst: Milada Rezkova </w:t>
      </w:r>
    </w:p>
    <w:p w14:paraId="3BD2D888" w14:textId="77777777" w:rsidR="00F24948" w:rsidRDefault="00F24948" w:rsidP="00F24948">
      <w:pPr>
        <w:spacing w:after="0" w:line="360" w:lineRule="auto"/>
        <w:jc w:val="center"/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</w:pPr>
      <w:r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  <w:t>ilustracje: Jakub Kase, Lukas Urbanek </w:t>
      </w:r>
    </w:p>
    <w:p w14:paraId="22C9BE90" w14:textId="77777777" w:rsidR="00F24948" w:rsidRDefault="00F24948" w:rsidP="00F24948">
      <w:pPr>
        <w:spacing w:after="0" w:line="360" w:lineRule="auto"/>
        <w:jc w:val="center"/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</w:pPr>
      <w:r>
        <w:rPr>
          <w:rFonts w:ascii="Georgia" w:eastAsia="Times New Roman" w:hAnsi="Georgia" w:cs="Times New Roman"/>
          <w:color w:val="4C4C4C"/>
          <w:sz w:val="23"/>
          <w:szCs w:val="23"/>
          <w:lang w:eastAsia="pl-PL"/>
        </w:rPr>
        <w:t>stron: 208 / wiek: 6-14 lat </w:t>
      </w:r>
    </w:p>
    <w:p w14:paraId="30A05608" w14:textId="42A9A2E9" w:rsidR="00F24948" w:rsidRDefault="00F24948" w:rsidP="00F2494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532880" wp14:editId="45E022F3">
            <wp:extent cx="3672840" cy="30022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41D5" w14:textId="77777777" w:rsidR="00F24948" w:rsidRDefault="00F24948" w:rsidP="00F24948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C4C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4C4C4C"/>
          <w:sz w:val="24"/>
          <w:szCs w:val="24"/>
          <w:lang w:eastAsia="pl-PL"/>
        </w:rPr>
        <w:t xml:space="preserve">Nie bój się! Wielka księga strachu (nie tylko) dla cykorów" - czyli jak oswoić dziecięce lęki oraz inne towarzyszące im emocje. </w:t>
      </w:r>
    </w:p>
    <w:p w14:paraId="3B174273" w14:textId="77777777" w:rsidR="00F24948" w:rsidRDefault="00F24948" w:rsidP="00F249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Przedstawiamy Państwu ciekawą pozycję książkową, która w naszej opinii powinna znaleźć się w każdej domowej biblioteczce. Jest to książka dedykowana dzieciom w wieku od 6-14 roku życia, jednakże w przypadku „naszych dzieci” może być wykorzystywana znacznie dłużej- zawsze wtedy, gdy pojawia się lęk, który należy oswoić.  Każdy z nas, nawet dorośli, czegoś się boją, a w naszym obecnym położeniu wiele z tych obaw jest w pełni uzasadnionych.  Dzieci obecną sytuację przeżywają po swojemu: nie mogą wyjść do szkoły, na plac zabaw, nie znają odpowiedzi na pytanie kiedy skończy się przymusowy pobyt w domu, kiedy ponownie spotkają kolegów i nauczycieli. Niejednokrotnie martwią się o to, czy same nie zachorują albo czy ten wirus nie dotknie kogoś bliskiego.  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pl-PL"/>
        </w:rPr>
        <w:t xml:space="preserve">Naszym zadaniem jest wytłumaczyć im całą tę trudną sytuację oraz oswoić i rozładować towarzyszące jej napięcie.   </w:t>
      </w:r>
    </w:p>
    <w:p w14:paraId="065D06DB" w14:textId="77777777" w:rsidR="00F24948" w:rsidRDefault="00F24948" w:rsidP="00F24948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</w:p>
    <w:p w14:paraId="39DCA134" w14:textId="72974450" w:rsidR="00F24948" w:rsidRDefault="00F24948" w:rsidP="00F2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>Niewątpliwie może w tym pomóc prezentowana książka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>Dzięki niej możemy spojrzeć na strach z wielu perspektyw i poznać reakcje naszego organizmu oraz skuteczne sposoby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 i techniki, które pomagają sobie z nim poradzić. </w:t>
      </w:r>
    </w:p>
    <w:p w14:paraId="602110B8" w14:textId="77777777" w:rsidR="00F24948" w:rsidRDefault="00F24948" w:rsidP="00F2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lastRenderedPageBreak/>
        <w:t>Bohaterem książki jest mały Jurek, który dopiero uczy się rozpoznawać i nazywać swoje emocje. Pomaga mu w tym...Strach, we własnej osobie - przedstawiony na ilustracjach jako niewielka czarna kulka, towarzysząca Jurkowi w jego codziennych perypetiach i zmaganiach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br/>
        <w:t xml:space="preserve"> z własnymi uczuciami.  </w:t>
      </w:r>
    </w:p>
    <w:p w14:paraId="6F8B51F6" w14:textId="77777777" w:rsidR="00F24948" w:rsidRDefault="00F24948" w:rsidP="00F2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</w:p>
    <w:p w14:paraId="4ED43284" w14:textId="77777777" w:rsidR="00F24948" w:rsidRDefault="00F24948" w:rsidP="00F2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>Strach przekazuje Jurkowi naukową wiedzę na swój temat, lecz robi to w sposób bardzo przystępny i dostosowany do poziomu kilkulatka. Opowiada o tym, skąd się bierze, jak działa na nasze ciało i czym są tajemnicze hormony stresu, odpowiedzialne chociażby za przyspieszony oddech, szybsze bicie serca czy pocenie się w określonych sytuacjach...</w:t>
      </w:r>
    </w:p>
    <w:p w14:paraId="3DA2DE60" w14:textId="77777777" w:rsidR="00F24948" w:rsidRDefault="00F24948" w:rsidP="00F24948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</w:p>
    <w:p w14:paraId="2C39DC59" w14:textId="77777777" w:rsidR="00F24948" w:rsidRDefault="00F24948" w:rsidP="00F2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Trzeba przyznać, że poza przysłowiowymi "wielkimi oczami" książkowy Strach ma również świetne podejście do dzieci. Rozmawia z Jurkiem jak z dobrym kolegą, bardzo obrazowo mu wszystko wyjaśnia i umie sprawić, że nawet groźnie brzmiące słowa jak "lęk", "fobia", "panika", "trema" czy "koszmary" nie są już dla chłopca tak przerażające.  </w:t>
      </w:r>
    </w:p>
    <w:p w14:paraId="42C70325" w14:textId="77777777" w:rsidR="00F24948" w:rsidRDefault="00F24948" w:rsidP="00F24948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</w:p>
    <w:p w14:paraId="67D080D9" w14:textId="77777777" w:rsidR="00F24948" w:rsidRDefault="00F24948" w:rsidP="00F2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Co więcej - 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pl-PL"/>
        </w:rPr>
        <w:t>Strach udowadnia, że w gruncie rzeczy jest w naszym życiu bardzo potrzebny!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 Gdyby nie on, zapewne podejmowalibyśmy znacznie więcej ryzykownych działań, a także nie umielibyśmy poprzez odpowiednio szybką reakcję ustrzec się przed grożącym nam niebezpieczeństwem. Oprócz tego przekonuje też Jurka, że odwaga wcale nie oznacza braku strachu - tylko raczej umiejętność przezwyciężenia własnych obaw, stawienia im czoła i zdecydowanego wyjścia ze swojej strefy komfortu.  </w:t>
      </w:r>
    </w:p>
    <w:p w14:paraId="44EBFFF0" w14:textId="77777777" w:rsidR="00F24948" w:rsidRDefault="00F24948" w:rsidP="00F24948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</w:p>
    <w:p w14:paraId="2CC684BD" w14:textId="77777777" w:rsidR="00F24948" w:rsidRDefault="00F24948" w:rsidP="00F2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Poza przystępnie przekazaną wiedzą, 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pl-PL"/>
        </w:rPr>
        <w:t>Strach proponuje Jurkowi również kilka ciekawych, kreatywnych aktywności.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 W wyznaczonych do tego miejscach chłopiec może narysować wymyślone przez siebie potwory, napisać straszny wiersz, opisać lub namalować swoje największe lęki - a nawet przeprowadzić dwa "straszne" domowe eksperymenty, które na pewno przypadną do gustu każdemu małemu Czytelnikowi.</w:t>
      </w:r>
    </w:p>
    <w:p w14:paraId="56DF0560" w14:textId="77777777" w:rsidR="00F24948" w:rsidRDefault="00F24948" w:rsidP="00F2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</w:p>
    <w:p w14:paraId="44DE0EFD" w14:textId="77777777" w:rsidR="00F24948" w:rsidRDefault="00F24948" w:rsidP="00F24948">
      <w:pPr>
        <w:tabs>
          <w:tab w:val="left" w:pos="5628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Polecamy</w:t>
      </w:r>
    </w:p>
    <w:p w14:paraId="15F1D4F5" w14:textId="77777777" w:rsidR="00F24948" w:rsidRDefault="00F24948" w:rsidP="00F24948">
      <w:pPr>
        <w:tabs>
          <w:tab w:val="left" w:pos="5628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Ewa Janik i Gabriela Tabaka</w:t>
      </w:r>
    </w:p>
    <w:p w14:paraId="798374B2" w14:textId="77777777" w:rsidR="00F24948" w:rsidRDefault="00F24948" w:rsidP="00F24948"/>
    <w:p w14:paraId="4D41F085" w14:textId="5B67A03E" w:rsidR="005977B0" w:rsidRDefault="00F24948" w:rsidP="00F24948">
      <w:pPr>
        <w:tabs>
          <w:tab w:val="left" w:pos="5748"/>
        </w:tabs>
      </w:pPr>
      <w:r>
        <w:tab/>
      </w:r>
      <w:r>
        <w:rPr>
          <w:noProof/>
        </w:rPr>
        <w:drawing>
          <wp:inline distT="0" distB="0" distL="0" distR="0" wp14:anchorId="7F458BC4" wp14:editId="4977FD8A">
            <wp:extent cx="624840" cy="624840"/>
            <wp:effectExtent l="0" t="0" r="3810" b="0"/>
            <wp:docPr id="2" name="Obraz 2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2" descr="Uśmiechnięta twarz bez wypełnie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39" t="-9222" r="-10049" b="-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FD32B" wp14:editId="30399250">
            <wp:extent cx="632460" cy="632460"/>
            <wp:effectExtent l="0" t="0" r="0" b="0"/>
            <wp:docPr id="1" name="Obraz 1" descr="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6" descr="Książ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82" t="-7755" r="-2763" b="-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80"/>
    <w:rsid w:val="005977B0"/>
    <w:rsid w:val="00B43A80"/>
    <w:rsid w:val="00F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9D76"/>
  <w15:chartTrackingRefBased/>
  <w15:docId w15:val="{FA285A33-7E1D-4939-9F00-0FB34EAD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9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2020-04-20T21:14:00Z</dcterms:created>
  <dcterms:modified xsi:type="dcterms:W3CDTF">2020-04-20T21:15:00Z</dcterms:modified>
</cp:coreProperties>
</file>