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42D9B" w:rsidP="006A5372">
      <w:pPr>
        <w:jc w:val="center"/>
      </w:pPr>
      <w:r>
        <w:t>VIII Tydzień 11.05.2020 r. – 15.05.2020 r.</w:t>
      </w:r>
    </w:p>
    <w:p w:rsidR="00A42D9B" w:rsidRDefault="00A42D9B"/>
    <w:p w:rsidR="00A42D9B" w:rsidRDefault="00A42D9B">
      <w:r>
        <w:t>Klasa I C</w:t>
      </w:r>
    </w:p>
    <w:p w:rsidR="00A42D9B" w:rsidRDefault="00A42D9B"/>
    <w:p w:rsidR="00A42D9B" w:rsidRPr="006A5372" w:rsidRDefault="00A42D9B" w:rsidP="006A5372">
      <w:pPr>
        <w:jc w:val="center"/>
        <w:rPr>
          <w:b/>
          <w:sz w:val="56"/>
        </w:rPr>
      </w:pPr>
      <w:r w:rsidRPr="006A5372">
        <w:rPr>
          <w:b/>
          <w:sz w:val="56"/>
        </w:rPr>
        <w:t>HISTORIA</w:t>
      </w:r>
    </w:p>
    <w:p w:rsidR="00A42D9B" w:rsidRDefault="00A42D9B">
      <w:bookmarkStart w:id="0" w:name="_GoBack"/>
      <w:bookmarkEnd w:id="0"/>
    </w:p>
    <w:p w:rsidR="00A42D9B" w:rsidRPr="006A5372" w:rsidRDefault="00A42D9B">
      <w:pPr>
        <w:rPr>
          <w:b/>
          <w:sz w:val="28"/>
        </w:rPr>
      </w:pPr>
      <w:r w:rsidRPr="006A5372">
        <w:rPr>
          <w:b/>
          <w:sz w:val="28"/>
        </w:rPr>
        <w:t>Temat: Ustrój II Rzeczypospolitej.</w:t>
      </w:r>
    </w:p>
    <w:p w:rsidR="00A42D9B" w:rsidRDefault="00A42D9B"/>
    <w:p w:rsidR="00A42D9B" w:rsidRDefault="00A42D9B" w:rsidP="00A42D9B">
      <w:pPr>
        <w:pStyle w:val="Akapitzlist"/>
        <w:numPr>
          <w:ilvl w:val="0"/>
          <w:numId w:val="1"/>
        </w:numPr>
      </w:pPr>
      <w:r>
        <w:t>Wpisz notatkę do zeszytu:</w:t>
      </w:r>
    </w:p>
    <w:p w:rsidR="00A42D9B" w:rsidRDefault="00A42D9B" w:rsidP="00A42D9B"/>
    <w:p w:rsidR="00A42D9B" w:rsidRDefault="00A42D9B" w:rsidP="00A42D9B">
      <w:r>
        <w:t>Odrodzona Polska przyjęła ustrój republiki, czyli rzeczypospolitej. Dorośli mieszkańcy (obywatele) wybierali posłów do sejmu i senatu. Sejm uchwalał ustawy (prawo), a senat je zatwierdzał. Głową państwa był prezydent, który powoływał rząd. Złożony z premiera i ministrów rząd, sprawował władzę (rządził) według ustaw uchwalonych przez sejm. Po odzyskaniu niepodległości, naczelnikiem państwa był Józef Piłsudski. W 1922 roku ustąpił on ze stanowiska. Prezydentem wybrano Gabriela Narutowicza. Niestety po kilku dniach sprawowania władzy został on zabity (zastrzelony) przez zamachowca. Nowym prezydentem został Stanisław Wojciechowski. Józef Piłsudski i jego zwolennicy (żołnierze z Legionów Polskich) nie byli zadowoleni z rządów sejmu i prezydenta Wojciechowskiego. Postanowili sami objąć władzę w państwie. W maju 1926 roku posłuszne Piłsudskiemu oddziały wojskowe wkroczyły do Warszawy i pokonały wojska wierne rządowi. Był to tak zwany „przewrót majowy”. Prezydent Wojciechowski ustąpił ze stanowiska. Ustąpił też rząd. Nowym prezydentem został Ignacy Mościcki. Piłsudski od tego czasu wywierał silny wpływ na losy państwa polskiego.</w:t>
      </w:r>
    </w:p>
    <w:p w:rsidR="00A42D9B" w:rsidRDefault="00A42D9B" w:rsidP="00A42D9B"/>
    <w:p w:rsidR="00A42D9B" w:rsidRDefault="00A42D9B" w:rsidP="00A42D9B">
      <w:pPr>
        <w:pStyle w:val="Akapitzlist"/>
        <w:numPr>
          <w:ilvl w:val="0"/>
          <w:numId w:val="1"/>
        </w:numPr>
      </w:pPr>
      <w:r>
        <w:t>Odpowiedz na pytania:</w:t>
      </w:r>
    </w:p>
    <w:p w:rsidR="00A42D9B" w:rsidRDefault="00A42D9B" w:rsidP="00A42D9B">
      <w:pPr>
        <w:pStyle w:val="Akapitzlist"/>
      </w:pPr>
      <w:r>
        <w:t xml:space="preserve">W 1918 roku po odzyskaniu niepodległości Józef Piłsudski został obwołany naczelnikiem państwa. Co to było za stanowisko? </w:t>
      </w:r>
      <w:r w:rsidR="006A5372">
        <w:t>Czy rządził pocztą czy może urzędem skarbowym jak dzisiejsi naczelnicy? Jaką miał władzę?</w:t>
      </w:r>
    </w:p>
    <w:p w:rsidR="006A5372" w:rsidRDefault="006A5372" w:rsidP="00A42D9B">
      <w:pPr>
        <w:pStyle w:val="Akapitzlist"/>
      </w:pPr>
    </w:p>
    <w:p w:rsidR="006A5372" w:rsidRDefault="006A5372" w:rsidP="006A5372">
      <w:pPr>
        <w:pStyle w:val="Akapitzlist"/>
        <w:numPr>
          <w:ilvl w:val="0"/>
          <w:numId w:val="1"/>
        </w:numPr>
      </w:pPr>
      <w:r>
        <w:t>Odpowiedzi wpisz do zeszytu.</w:t>
      </w:r>
    </w:p>
    <w:sectPr w:rsidR="006A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6D6"/>
    <w:multiLevelType w:val="hybridMultilevel"/>
    <w:tmpl w:val="DF960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9B"/>
    <w:rsid w:val="003F2B6B"/>
    <w:rsid w:val="00462A8E"/>
    <w:rsid w:val="006A5372"/>
    <w:rsid w:val="00A42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7B70"/>
  <w15:chartTrackingRefBased/>
  <w15:docId w15:val="{5BFDAB7A-6230-4775-BF79-FC606FE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2020-05-12T07:13:00Z</dcterms:created>
  <dcterms:modified xsi:type="dcterms:W3CDTF">2020-05-12T07:24:00Z</dcterms:modified>
</cp:coreProperties>
</file>