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F6" w:rsidRDefault="00E71DBD" w:rsidP="00222169">
      <w:pPr>
        <w:jc w:val="center"/>
      </w:pPr>
      <w:r>
        <w:t>XI</w:t>
      </w:r>
      <w:r w:rsidR="001D3071">
        <w:t>I</w:t>
      </w:r>
      <w:r w:rsidR="002F6D15">
        <w:t xml:space="preserve">I Tydzień </w:t>
      </w:r>
      <w:r w:rsidR="001D3071">
        <w:t>15</w:t>
      </w:r>
      <w:r>
        <w:t xml:space="preserve">.06.2020 r. – </w:t>
      </w:r>
      <w:r w:rsidR="002F6D15">
        <w:t>1</w:t>
      </w:r>
      <w:r w:rsidR="001D3071">
        <w:t>9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3B6FD4">
        <w:t>A</w:t>
      </w:r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F32FFE" w:rsidP="00222169">
      <w:pPr>
        <w:jc w:val="center"/>
        <w:rPr>
          <w:b/>
          <w:sz w:val="52"/>
        </w:rPr>
      </w:pPr>
      <w:r>
        <w:rPr>
          <w:b/>
          <w:sz w:val="52"/>
        </w:rPr>
        <w:t>EDUKACJA DLA BEZPIECZEŃSTWA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F32FFE">
        <w:rPr>
          <w:b/>
          <w:sz w:val="28"/>
        </w:rPr>
        <w:t>Pierwsza pomoc w przypadku omdlenia.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574201" w:rsidRDefault="00D841C8" w:rsidP="00574201">
      <w:r>
        <w:t>Omdlenie to krótkotrwała trwająca zazwyczaj do 20 sekund przejściowa utrata przytomności. Omdlenie jest wywołane</w:t>
      </w:r>
      <w:r w:rsidR="00FC6C63">
        <w:t xml:space="preserve"> przejściowym przerwaniem przepływu krwi w mózgu lub zmniejszeniem dostarczanego tlenu. Mimo, że omdlenia są stanem często spotykanym. Nie należy ich bagatelizować, ponieważ bezpośrednio mogą prowadzić do nagłego zatrzymania krążenia i zagrożenia życia.</w:t>
      </w:r>
    </w:p>
    <w:p w:rsidR="00F867A4" w:rsidRDefault="00F867A4" w:rsidP="00574201">
      <w:r>
        <w:t>Udzielając pierwszej pomocy przy omdleniu należy:</w:t>
      </w:r>
    </w:p>
    <w:p w:rsidR="00FC6C63" w:rsidRDefault="00F867A4" w:rsidP="00F867A4">
      <w:pPr>
        <w:pStyle w:val="Akapitzlist"/>
        <w:numPr>
          <w:ilvl w:val="0"/>
          <w:numId w:val="5"/>
        </w:numPr>
      </w:pPr>
      <w:r>
        <w:t>Zadbaj o bezpieczeństwo swoje i poszkodowanego.</w:t>
      </w:r>
    </w:p>
    <w:p w:rsidR="00F867A4" w:rsidRDefault="00F867A4" w:rsidP="00F867A4">
      <w:pPr>
        <w:pStyle w:val="Akapitzlist"/>
        <w:numPr>
          <w:ilvl w:val="0"/>
          <w:numId w:val="5"/>
        </w:numPr>
      </w:pPr>
      <w:r>
        <w:t>Zapytaj poszkodowanego głośno i wyraźnie „Jak się Pani/Pan czuje?”</w:t>
      </w:r>
    </w:p>
    <w:p w:rsidR="00F867A4" w:rsidRDefault="00F867A4" w:rsidP="00F867A4">
      <w:pPr>
        <w:pStyle w:val="Akapitzlist"/>
        <w:numPr>
          <w:ilvl w:val="0"/>
          <w:numId w:val="5"/>
        </w:numPr>
      </w:pPr>
      <w:r>
        <w:t>Lekko potrząśnij ratowanym, oceń reakcję na bodźce.</w:t>
      </w:r>
    </w:p>
    <w:p w:rsidR="00F867A4" w:rsidRDefault="00F867A4" w:rsidP="00F867A4">
      <w:pPr>
        <w:pStyle w:val="Akapitzlist"/>
        <w:numPr>
          <w:ilvl w:val="0"/>
          <w:numId w:val="5"/>
        </w:numPr>
      </w:pPr>
      <w:r>
        <w:t>Jeżeli poszkodowany nie doznał nagłego zatrzymania krążenia, urazu i nie ma drgawek – unieś jego nogi. Nogi mają być wyprostowane w kolanach, a zgięte w biodrach.</w:t>
      </w:r>
    </w:p>
    <w:p w:rsidR="00F867A4" w:rsidRDefault="00F867A4" w:rsidP="00F867A4">
      <w:pPr>
        <w:pStyle w:val="Akapitzlist"/>
        <w:numPr>
          <w:ilvl w:val="0"/>
          <w:numId w:val="5"/>
        </w:numPr>
      </w:pPr>
      <w:r>
        <w:t>W przypadku drgawek omdleniowych, okryj ratowanego kocem, kurtką lub folią termiczną.</w:t>
      </w:r>
    </w:p>
    <w:p w:rsidR="00F867A4" w:rsidRDefault="00F867A4" w:rsidP="00F867A4">
      <w:pPr>
        <w:pStyle w:val="Akapitzlist"/>
        <w:numPr>
          <w:ilvl w:val="0"/>
          <w:numId w:val="5"/>
        </w:numPr>
      </w:pPr>
      <w:r>
        <w:t>Jeżeli utrata przytomności się przedłuża, ale poszkodowany oddycha samodzielnie – ułóż go w pozycji bezpiecznej.</w:t>
      </w:r>
    </w:p>
    <w:p w:rsidR="00F867A4" w:rsidRDefault="00F867A4" w:rsidP="00F867A4">
      <w:r>
        <w:t>Uwaga!</w:t>
      </w:r>
    </w:p>
    <w:p w:rsidR="00F867A4" w:rsidRDefault="00F867A4" w:rsidP="00F867A4">
      <w:r>
        <w:t xml:space="preserve">Jeżeli ratowany ma drgawki omdleniowe nie należy się tego obawiać </w:t>
      </w:r>
      <w:r w:rsidR="001859FC">
        <w:t xml:space="preserve">i trzeba postępować spokojnie. Nie jest to napad padaczkowy. Prawdziwy napad padaczkowy cechuje się znacznie silniejszymi drgawkami. </w:t>
      </w:r>
    </w:p>
    <w:p w:rsidR="00222169" w:rsidRDefault="00F32FFE" w:rsidP="001859FC">
      <w:pPr>
        <w:pStyle w:val="Akapitzlist"/>
        <w:numPr>
          <w:ilvl w:val="0"/>
          <w:numId w:val="1"/>
        </w:numPr>
      </w:pPr>
      <w:bookmarkStart w:id="0" w:name="_GoBack"/>
      <w:bookmarkEnd w:id="0"/>
      <w:r>
        <w:t>Dokończ zdanie:</w:t>
      </w:r>
    </w:p>
    <w:p w:rsidR="00F32FFE" w:rsidRDefault="00F32FFE" w:rsidP="00F32FFE">
      <w:r>
        <w:t xml:space="preserve">Jeżeli </w:t>
      </w:r>
      <w:r w:rsidR="00D841C8">
        <w:t>u poszkodowanego, który stracił przytomność zauważysz brak oddechu, należy natychmiast….</w:t>
      </w:r>
    </w:p>
    <w:p w:rsidR="00222169" w:rsidRDefault="00222169" w:rsidP="001859FC">
      <w:pPr>
        <w:pStyle w:val="Akapitzlist"/>
        <w:numPr>
          <w:ilvl w:val="0"/>
          <w:numId w:val="1"/>
        </w:numPr>
      </w:pPr>
      <w:r>
        <w:t>Odpowied</w:t>
      </w:r>
      <w:r w:rsidR="00D841C8">
        <w:t>ź</w:t>
      </w:r>
      <w:r>
        <w:t xml:space="preserve"> wpisz do zeszytu.</w:t>
      </w:r>
      <w:r w:rsidR="00317099">
        <w:t xml:space="preserve"> 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30BF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35CD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957F8"/>
    <w:rsid w:val="000A0B74"/>
    <w:rsid w:val="001859FC"/>
    <w:rsid w:val="001D3071"/>
    <w:rsid w:val="00222169"/>
    <w:rsid w:val="002C22B9"/>
    <w:rsid w:val="002F6D15"/>
    <w:rsid w:val="00317099"/>
    <w:rsid w:val="00317DDA"/>
    <w:rsid w:val="003366FE"/>
    <w:rsid w:val="00361090"/>
    <w:rsid w:val="003B6FD4"/>
    <w:rsid w:val="003F2B6B"/>
    <w:rsid w:val="00416FEA"/>
    <w:rsid w:val="00462A8E"/>
    <w:rsid w:val="004674DC"/>
    <w:rsid w:val="004E560F"/>
    <w:rsid w:val="004F5012"/>
    <w:rsid w:val="00523856"/>
    <w:rsid w:val="0057417D"/>
    <w:rsid w:val="00574201"/>
    <w:rsid w:val="00661ED2"/>
    <w:rsid w:val="006A2C7C"/>
    <w:rsid w:val="00805D3F"/>
    <w:rsid w:val="00822BD5"/>
    <w:rsid w:val="0082415B"/>
    <w:rsid w:val="00885736"/>
    <w:rsid w:val="008E53C8"/>
    <w:rsid w:val="008E6D89"/>
    <w:rsid w:val="00956583"/>
    <w:rsid w:val="00963535"/>
    <w:rsid w:val="00967FD2"/>
    <w:rsid w:val="0097726E"/>
    <w:rsid w:val="00AA5F82"/>
    <w:rsid w:val="00C763B1"/>
    <w:rsid w:val="00C84A41"/>
    <w:rsid w:val="00C86211"/>
    <w:rsid w:val="00CF4FD7"/>
    <w:rsid w:val="00D160F6"/>
    <w:rsid w:val="00D841C8"/>
    <w:rsid w:val="00E15FE0"/>
    <w:rsid w:val="00E56CF6"/>
    <w:rsid w:val="00E71DBD"/>
    <w:rsid w:val="00E7586E"/>
    <w:rsid w:val="00E778CF"/>
    <w:rsid w:val="00F32FFE"/>
    <w:rsid w:val="00F867A4"/>
    <w:rsid w:val="00F91920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CA9F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2020-06-16T13:48:00Z</dcterms:created>
  <dcterms:modified xsi:type="dcterms:W3CDTF">2020-06-16T13:48:00Z</dcterms:modified>
</cp:coreProperties>
</file>